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90D" w:rsidRDefault="005D690D" w:rsidP="005D690D">
      <w:pPr>
        <w:jc w:val="center"/>
        <w:rPr>
          <w:rFonts w:ascii="Arial" w:hAnsi="Arial" w:cs="Arial"/>
          <w:b/>
          <w:szCs w:val="28"/>
        </w:rPr>
      </w:pPr>
    </w:p>
    <w:p w:rsidR="005D690D" w:rsidRPr="009702F4" w:rsidRDefault="005D690D" w:rsidP="005D690D">
      <w:pPr>
        <w:jc w:val="center"/>
        <w:rPr>
          <w:rFonts w:ascii="Arial" w:hAnsi="Arial" w:cs="Arial"/>
          <w:b/>
          <w:szCs w:val="28"/>
        </w:rPr>
      </w:pPr>
    </w:p>
    <w:p w:rsidR="005D690D" w:rsidRDefault="005D690D" w:rsidP="005D690D">
      <w:pPr>
        <w:rPr>
          <w:szCs w:val="28"/>
        </w:rPr>
      </w:pPr>
      <w:r>
        <w:rPr>
          <w:rFonts w:ascii="Arial" w:hAnsi="Arial" w:cs="Arial"/>
          <w:b/>
          <w:sz w:val="26"/>
          <w:szCs w:val="26"/>
        </w:rPr>
        <w:t xml:space="preserve"> </w:t>
      </w:r>
      <w:r>
        <w:rPr>
          <w:rFonts w:ascii="Arial" w:hAnsi="Arial" w:cs="Arial"/>
          <w:b/>
          <w:sz w:val="26"/>
          <w:szCs w:val="26"/>
        </w:rPr>
        <w:tab/>
      </w:r>
      <w:r>
        <w:rPr>
          <w:rFonts w:ascii="Arial" w:hAnsi="Arial" w:cs="Arial"/>
          <w:b/>
          <w:sz w:val="26"/>
          <w:szCs w:val="26"/>
        </w:rPr>
        <w:tab/>
      </w:r>
      <w:r>
        <w:rPr>
          <w:rFonts w:ascii="Arial" w:hAnsi="Arial" w:cs="Arial"/>
          <w:b/>
          <w:sz w:val="26"/>
          <w:szCs w:val="26"/>
        </w:rPr>
        <w:tab/>
        <w:t xml:space="preserve">     </w:t>
      </w:r>
      <w:r w:rsidRPr="00066665">
        <w:rPr>
          <w:rFonts w:ascii="Arial" w:hAnsi="Arial" w:cs="Arial"/>
          <w:b/>
          <w:sz w:val="26"/>
          <w:szCs w:val="26"/>
        </w:rPr>
        <w:t xml:space="preserve">CONVÊNIO Nº </w:t>
      </w:r>
      <w:r>
        <w:rPr>
          <w:rFonts w:ascii="Arial" w:hAnsi="Arial" w:cs="Arial"/>
          <w:b/>
          <w:sz w:val="26"/>
          <w:szCs w:val="26"/>
        </w:rPr>
        <w:t>012/2020</w:t>
      </w:r>
    </w:p>
    <w:p w:rsidR="005D690D" w:rsidRDefault="005D690D" w:rsidP="005D690D">
      <w:pPr>
        <w:rPr>
          <w:szCs w:val="28"/>
        </w:rPr>
      </w:pPr>
    </w:p>
    <w:p w:rsidR="005D690D" w:rsidRDefault="005D690D" w:rsidP="005D690D">
      <w:pPr>
        <w:rPr>
          <w:szCs w:val="28"/>
        </w:rPr>
      </w:pPr>
    </w:p>
    <w:p w:rsidR="005D690D" w:rsidRDefault="005D690D" w:rsidP="005D690D">
      <w:pPr>
        <w:rPr>
          <w:szCs w:val="28"/>
        </w:rPr>
      </w:pPr>
    </w:p>
    <w:p w:rsidR="005D690D" w:rsidRPr="009074D7" w:rsidRDefault="005D690D" w:rsidP="005D690D">
      <w:pPr>
        <w:ind w:left="3969"/>
        <w:jc w:val="both"/>
        <w:rPr>
          <w:rFonts w:ascii="Arial" w:hAnsi="Arial" w:cs="Arial"/>
          <w:b/>
          <w:sz w:val="26"/>
          <w:szCs w:val="26"/>
        </w:rPr>
      </w:pPr>
      <w:r w:rsidRPr="009074D7">
        <w:rPr>
          <w:rFonts w:ascii="Arial" w:hAnsi="Arial" w:cs="Arial"/>
          <w:b/>
          <w:sz w:val="26"/>
          <w:szCs w:val="26"/>
        </w:rPr>
        <w:t>TERMO DE CONVÊNIO, QUE ENTRE SI FAZEM, O MUNICÍPIO DE BOM SUCESSO, ATRAVÉS DA SECRETARIA MUNICIPAL DE EDUCAÇÃO E CULTURA E A APAE, ASSOCIAÇÃO DE</w:t>
      </w:r>
      <w:r>
        <w:rPr>
          <w:rFonts w:ascii="Arial" w:hAnsi="Arial" w:cs="Arial"/>
          <w:b/>
          <w:sz w:val="26"/>
          <w:szCs w:val="26"/>
        </w:rPr>
        <w:t xml:space="preserve"> PAIS E AMIGOS DOS EXCEPCIONAIS</w:t>
      </w:r>
      <w:r w:rsidRPr="009074D7">
        <w:rPr>
          <w:rFonts w:ascii="Arial" w:hAnsi="Arial" w:cs="Arial"/>
          <w:b/>
          <w:sz w:val="26"/>
          <w:szCs w:val="26"/>
        </w:rPr>
        <w:t xml:space="preserve"> PARA FINS </w:t>
      </w:r>
      <w:r>
        <w:rPr>
          <w:rFonts w:ascii="Arial" w:hAnsi="Arial" w:cs="Arial"/>
          <w:b/>
          <w:sz w:val="26"/>
          <w:szCs w:val="26"/>
        </w:rPr>
        <w:t xml:space="preserve">DE </w:t>
      </w:r>
      <w:r w:rsidRPr="009074D7">
        <w:rPr>
          <w:rFonts w:ascii="Arial" w:hAnsi="Arial" w:cs="Arial"/>
          <w:b/>
          <w:sz w:val="26"/>
          <w:szCs w:val="26"/>
        </w:rPr>
        <w:t>REPASSE FINANCEIRO - FUNDEB</w:t>
      </w:r>
    </w:p>
    <w:p w:rsidR="005D690D" w:rsidRDefault="005D690D" w:rsidP="005D690D">
      <w:pPr>
        <w:ind w:left="4248"/>
        <w:jc w:val="both"/>
        <w:rPr>
          <w:rFonts w:ascii="Arial" w:hAnsi="Arial" w:cs="Arial"/>
          <w:b/>
          <w:sz w:val="24"/>
        </w:rPr>
      </w:pPr>
    </w:p>
    <w:p w:rsidR="005D690D" w:rsidRDefault="005D690D" w:rsidP="005D690D">
      <w:pPr>
        <w:ind w:left="4248"/>
        <w:jc w:val="both"/>
        <w:rPr>
          <w:rFonts w:ascii="Arial" w:hAnsi="Arial" w:cs="Arial"/>
          <w:b/>
          <w:sz w:val="24"/>
        </w:rPr>
      </w:pPr>
    </w:p>
    <w:p w:rsidR="005D690D" w:rsidRDefault="005D690D" w:rsidP="005D690D">
      <w:pPr>
        <w:ind w:left="4248"/>
        <w:jc w:val="both"/>
        <w:rPr>
          <w:rFonts w:ascii="Arial" w:hAnsi="Arial" w:cs="Arial"/>
          <w:b/>
          <w:sz w:val="24"/>
        </w:rPr>
      </w:pPr>
    </w:p>
    <w:p w:rsidR="005D690D" w:rsidRDefault="005D690D" w:rsidP="005D690D">
      <w:pPr>
        <w:ind w:left="4248"/>
        <w:jc w:val="both"/>
        <w:rPr>
          <w:rFonts w:ascii="Arial" w:hAnsi="Arial" w:cs="Arial"/>
          <w:b/>
          <w:sz w:val="24"/>
        </w:rPr>
      </w:pPr>
    </w:p>
    <w:p w:rsidR="005D690D" w:rsidRDefault="005D690D" w:rsidP="005D690D">
      <w:pPr>
        <w:ind w:left="4248"/>
        <w:jc w:val="both"/>
        <w:rPr>
          <w:rFonts w:ascii="Arial" w:hAnsi="Arial" w:cs="Arial"/>
          <w:b/>
          <w:sz w:val="24"/>
        </w:rPr>
      </w:pPr>
    </w:p>
    <w:p w:rsidR="005D690D" w:rsidRPr="00ED673E" w:rsidRDefault="005D690D" w:rsidP="005D690D">
      <w:pPr>
        <w:ind w:left="4248"/>
        <w:jc w:val="both"/>
        <w:rPr>
          <w:rFonts w:ascii="Arial" w:hAnsi="Arial" w:cs="Arial"/>
          <w:b/>
          <w:sz w:val="24"/>
        </w:rPr>
      </w:pPr>
    </w:p>
    <w:p w:rsidR="005D690D" w:rsidRPr="00177EC8" w:rsidRDefault="005D690D" w:rsidP="005D690D">
      <w:pPr>
        <w:jc w:val="both"/>
        <w:rPr>
          <w:rFonts w:ascii="Arial" w:hAnsi="Arial" w:cs="Arial"/>
          <w:sz w:val="24"/>
        </w:rPr>
      </w:pPr>
    </w:p>
    <w:p w:rsidR="005D690D" w:rsidRDefault="005D690D" w:rsidP="005D690D">
      <w:pPr>
        <w:spacing w:line="360" w:lineRule="auto"/>
        <w:jc w:val="both"/>
        <w:rPr>
          <w:rFonts w:ascii="Arial" w:hAnsi="Arial" w:cs="Arial"/>
          <w:sz w:val="24"/>
        </w:rPr>
      </w:pPr>
      <w:r w:rsidRPr="00177EC8">
        <w:rPr>
          <w:rFonts w:ascii="Arial" w:hAnsi="Arial" w:cs="Arial"/>
          <w:sz w:val="24"/>
        </w:rPr>
        <w:t xml:space="preserve">O </w:t>
      </w:r>
      <w:r w:rsidRPr="001052D8">
        <w:rPr>
          <w:rFonts w:ascii="Arial" w:hAnsi="Arial" w:cs="Arial"/>
          <w:b/>
          <w:sz w:val="24"/>
        </w:rPr>
        <w:t>MUNICÍPIO DE BOM SUCESSO</w:t>
      </w:r>
      <w:r w:rsidRPr="00177EC8">
        <w:rPr>
          <w:rFonts w:ascii="Arial" w:hAnsi="Arial" w:cs="Arial"/>
          <w:sz w:val="24"/>
        </w:rPr>
        <w:t xml:space="preserve">, </w:t>
      </w:r>
      <w:r>
        <w:rPr>
          <w:rFonts w:ascii="Arial" w:hAnsi="Arial" w:cs="Arial"/>
          <w:sz w:val="24"/>
        </w:rPr>
        <w:t xml:space="preserve">doravante denominado MUNICÍPIO, </w:t>
      </w:r>
      <w:r w:rsidRPr="00177EC8">
        <w:rPr>
          <w:rFonts w:ascii="Arial" w:hAnsi="Arial" w:cs="Arial"/>
          <w:sz w:val="24"/>
        </w:rPr>
        <w:t xml:space="preserve">inscrito no CNPJ sob nº </w:t>
      </w:r>
      <w:r>
        <w:rPr>
          <w:rFonts w:ascii="Arial" w:hAnsi="Arial" w:cs="Arial"/>
          <w:sz w:val="24"/>
        </w:rPr>
        <w:t xml:space="preserve">18.244.368/0001-60, neste ato representado pelo Prefeito Municipal, Sr. </w:t>
      </w:r>
      <w:r>
        <w:rPr>
          <w:rFonts w:ascii="Arial" w:hAnsi="Arial" w:cs="Arial"/>
          <w:b/>
          <w:sz w:val="24"/>
        </w:rPr>
        <w:t>PORFÍRIO ROBERTO DA SILVA</w:t>
      </w:r>
      <w:r>
        <w:rPr>
          <w:rFonts w:ascii="Arial" w:hAnsi="Arial" w:cs="Arial"/>
          <w:sz w:val="24"/>
        </w:rPr>
        <w:t xml:space="preserve">, brasileiro, solteiro, portador de Carteira de Identidade nº M-M-9.248.659, expedida pela SSP/MG, inscrito no CPF sob nº 482.626.926-91,, </w:t>
      </w:r>
      <w:r w:rsidRPr="00177EC8">
        <w:rPr>
          <w:rFonts w:ascii="Arial" w:hAnsi="Arial" w:cs="Arial"/>
          <w:sz w:val="24"/>
        </w:rPr>
        <w:t xml:space="preserve">por intermédio da </w:t>
      </w:r>
      <w:r w:rsidRPr="00791BAC">
        <w:rPr>
          <w:rFonts w:ascii="Arial" w:hAnsi="Arial" w:cs="Arial"/>
          <w:b/>
          <w:sz w:val="24"/>
        </w:rPr>
        <w:t>SECRETARIA MUNICIPAL DE EDUCAÇÃO E CULTURA</w:t>
      </w:r>
      <w:r w:rsidRPr="00177EC8">
        <w:rPr>
          <w:rFonts w:ascii="Arial" w:hAnsi="Arial" w:cs="Arial"/>
          <w:sz w:val="24"/>
        </w:rPr>
        <w:t xml:space="preserve">, com sede na </w:t>
      </w:r>
      <w:r>
        <w:rPr>
          <w:rFonts w:ascii="Arial" w:hAnsi="Arial" w:cs="Arial"/>
          <w:sz w:val="24"/>
        </w:rPr>
        <w:t>Rua Prefeito Walter Teixeira Martins, 237</w:t>
      </w:r>
      <w:r w:rsidRPr="00177EC8">
        <w:rPr>
          <w:rFonts w:ascii="Arial" w:hAnsi="Arial" w:cs="Arial"/>
          <w:sz w:val="24"/>
        </w:rPr>
        <w:t xml:space="preserve">, bairro </w:t>
      </w:r>
      <w:r>
        <w:rPr>
          <w:rFonts w:ascii="Arial" w:hAnsi="Arial" w:cs="Arial"/>
          <w:sz w:val="24"/>
        </w:rPr>
        <w:t>Palmeiras</w:t>
      </w:r>
      <w:r w:rsidRPr="00177EC8">
        <w:rPr>
          <w:rFonts w:ascii="Arial" w:hAnsi="Arial" w:cs="Arial"/>
          <w:sz w:val="24"/>
        </w:rPr>
        <w:t>, Bom Sucesso/MG, neste ato</w:t>
      </w:r>
      <w:r>
        <w:rPr>
          <w:rFonts w:ascii="Arial" w:hAnsi="Arial" w:cs="Arial"/>
          <w:sz w:val="24"/>
        </w:rPr>
        <w:t>, representada pelo</w:t>
      </w:r>
      <w:r w:rsidRPr="00177EC8">
        <w:rPr>
          <w:rFonts w:ascii="Arial" w:hAnsi="Arial" w:cs="Arial"/>
          <w:sz w:val="24"/>
        </w:rPr>
        <w:t xml:space="preserve"> Secretári</w:t>
      </w:r>
      <w:r>
        <w:rPr>
          <w:rFonts w:ascii="Arial" w:hAnsi="Arial" w:cs="Arial"/>
          <w:sz w:val="24"/>
        </w:rPr>
        <w:t>o</w:t>
      </w:r>
      <w:r w:rsidRPr="00177EC8">
        <w:rPr>
          <w:rFonts w:ascii="Arial" w:hAnsi="Arial" w:cs="Arial"/>
          <w:sz w:val="24"/>
        </w:rPr>
        <w:t xml:space="preserve"> </w:t>
      </w:r>
      <w:r>
        <w:rPr>
          <w:rFonts w:ascii="Arial" w:hAnsi="Arial" w:cs="Arial"/>
          <w:sz w:val="24"/>
        </w:rPr>
        <w:t>Sr</w:t>
      </w:r>
      <w:r w:rsidRPr="00177EC8">
        <w:rPr>
          <w:rFonts w:ascii="Arial" w:hAnsi="Arial" w:cs="Arial"/>
          <w:sz w:val="24"/>
        </w:rPr>
        <w:t>.</w:t>
      </w:r>
      <w:r>
        <w:rPr>
          <w:rFonts w:ascii="Arial" w:hAnsi="Arial" w:cs="Arial"/>
          <w:sz w:val="24"/>
        </w:rPr>
        <w:t xml:space="preserve"> </w:t>
      </w:r>
      <w:r>
        <w:rPr>
          <w:rFonts w:ascii="Arial" w:hAnsi="Arial" w:cs="Arial"/>
          <w:b/>
          <w:sz w:val="24"/>
        </w:rPr>
        <w:t>SILMAR FRANCISCO DOS SANTOS</w:t>
      </w:r>
      <w:r>
        <w:rPr>
          <w:rFonts w:ascii="Arial" w:hAnsi="Arial" w:cs="Arial"/>
          <w:sz w:val="24"/>
        </w:rPr>
        <w:t xml:space="preserve">, brasileiro, solteiro, portador de Carteira de Identidade sob nº. MG-11.549.936, expedida pelo SSP/MG, inscrito no CPF sob nº 043.804.916-09, e a </w:t>
      </w:r>
      <w:r w:rsidRPr="001052D8">
        <w:rPr>
          <w:rFonts w:ascii="Arial" w:hAnsi="Arial" w:cs="Arial"/>
          <w:b/>
          <w:sz w:val="24"/>
        </w:rPr>
        <w:t>APAE, ASSOCIAÇÃO DE PAIS E AMIGOS DOS EXCEPCIONAIS</w:t>
      </w:r>
      <w:r>
        <w:rPr>
          <w:rFonts w:ascii="Arial" w:hAnsi="Arial" w:cs="Arial"/>
          <w:sz w:val="24"/>
        </w:rPr>
        <w:t xml:space="preserve">, com sede administrativa sito à Avenida Juscelino Kubitscheck, 104, bairro Palmeiras, Bom Sucesso/MG, neste ato representado por seu Presidente, Sr. </w:t>
      </w:r>
      <w:r>
        <w:rPr>
          <w:rFonts w:ascii="Arial" w:hAnsi="Arial" w:cs="Arial"/>
          <w:b/>
          <w:sz w:val="24"/>
        </w:rPr>
        <w:t>GUSTAVO AVELLAR CARVALHO</w:t>
      </w:r>
      <w:r>
        <w:rPr>
          <w:rFonts w:ascii="Arial" w:hAnsi="Arial" w:cs="Arial"/>
          <w:sz w:val="24"/>
        </w:rPr>
        <w:t xml:space="preserve">, brasileiro, casado, advogado, portador de Carteira de Identidade sob nº MG-7.173.452, expedida pelo SSP/MG, inscrito no CPF sob nº 047.658.526-01, residente e domiciliado na Rua Zequinha Carlos, 306, apto 02, bairro Centro, Bom Sucesso/MG, doravante denominada </w:t>
      </w:r>
      <w:r>
        <w:rPr>
          <w:rFonts w:ascii="Arial" w:hAnsi="Arial" w:cs="Arial"/>
          <w:b/>
          <w:sz w:val="24"/>
        </w:rPr>
        <w:t>INSTITUIÇÃO DE EDUCAÇÃO</w:t>
      </w:r>
      <w:r>
        <w:rPr>
          <w:rFonts w:ascii="Arial" w:hAnsi="Arial" w:cs="Arial"/>
          <w:sz w:val="24"/>
        </w:rPr>
        <w:t xml:space="preserve">, celebram o presente Convênio em conformidade </w:t>
      </w:r>
      <w:r>
        <w:rPr>
          <w:rFonts w:ascii="Arial" w:hAnsi="Arial" w:cs="Arial"/>
          <w:sz w:val="24"/>
        </w:rPr>
        <w:lastRenderedPageBreak/>
        <w:t>com a Constituição Federal, Lei Federal nº 9.394/96,  entre outras, incluindo a Lei Orgânica Municipal, observados os preceitos de direito público, mediante as seguintes cláusulas e condições:</w:t>
      </w:r>
    </w:p>
    <w:p w:rsidR="005D690D" w:rsidRDefault="005D690D" w:rsidP="005D690D">
      <w:pPr>
        <w:spacing w:line="360" w:lineRule="auto"/>
        <w:jc w:val="both"/>
        <w:rPr>
          <w:rFonts w:ascii="Arial" w:hAnsi="Arial" w:cs="Arial"/>
          <w:sz w:val="24"/>
        </w:rPr>
      </w:pPr>
    </w:p>
    <w:p w:rsidR="005D690D" w:rsidRDefault="005D690D" w:rsidP="005D690D">
      <w:pPr>
        <w:shd w:val="clear" w:color="auto" w:fill="FFFFFF"/>
        <w:spacing w:line="360" w:lineRule="auto"/>
        <w:jc w:val="both"/>
        <w:rPr>
          <w:rFonts w:ascii="Arial" w:hAnsi="Arial" w:cs="Arial"/>
          <w:b/>
          <w:sz w:val="24"/>
        </w:rPr>
      </w:pPr>
      <w:r w:rsidRPr="008A7F03">
        <w:rPr>
          <w:rFonts w:ascii="Arial" w:hAnsi="Arial" w:cs="Arial"/>
          <w:b/>
          <w:sz w:val="24"/>
        </w:rPr>
        <w:t>CLÁUSULA PRIMEIRA – DO OBJETO</w:t>
      </w:r>
    </w:p>
    <w:p w:rsidR="005D690D" w:rsidRPr="008A7F03" w:rsidRDefault="005D690D" w:rsidP="005D690D">
      <w:pPr>
        <w:shd w:val="clear" w:color="auto" w:fill="FFFFFF"/>
        <w:spacing w:line="360" w:lineRule="auto"/>
        <w:jc w:val="both"/>
        <w:rPr>
          <w:rFonts w:ascii="Arial" w:hAnsi="Arial" w:cs="Arial"/>
          <w:b/>
          <w:sz w:val="24"/>
        </w:rPr>
      </w:pP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É objeto do presente Convênio, o repasse de valores para implementação de ação conjunta entre o MUNICÍPIO e a ASSOCIAÇÃO DE PAIS E AMIGOS DOS EXCEPCIONAIS - APAE, para escolarização a nível de Ensino Fundamental (1º ao 5º ano) e EJA, Educação de Jovens e Adultos, conforme estabelecido no Plano de Trabalho, parte integrante deste Convênio.</w:t>
      </w:r>
    </w:p>
    <w:p w:rsidR="005D690D" w:rsidRDefault="005D690D" w:rsidP="005D690D">
      <w:pPr>
        <w:shd w:val="clear" w:color="auto" w:fill="FFFFFF"/>
        <w:spacing w:line="360" w:lineRule="auto"/>
        <w:jc w:val="both"/>
        <w:rPr>
          <w:rFonts w:ascii="Arial" w:hAnsi="Arial" w:cs="Arial"/>
          <w:sz w:val="24"/>
        </w:rPr>
      </w:pPr>
    </w:p>
    <w:p w:rsidR="005D690D" w:rsidRDefault="005D690D" w:rsidP="005D690D">
      <w:pPr>
        <w:shd w:val="clear" w:color="auto" w:fill="FFFFFF"/>
        <w:spacing w:line="360" w:lineRule="auto"/>
        <w:jc w:val="both"/>
        <w:rPr>
          <w:rFonts w:ascii="Arial" w:hAnsi="Arial" w:cs="Arial"/>
          <w:sz w:val="24"/>
        </w:rPr>
      </w:pPr>
      <w:r w:rsidRPr="009074D7">
        <w:rPr>
          <w:rFonts w:ascii="Arial" w:hAnsi="Arial" w:cs="Arial"/>
          <w:b/>
          <w:sz w:val="24"/>
        </w:rPr>
        <w:t xml:space="preserve">Parágrafo </w:t>
      </w:r>
      <w:r>
        <w:rPr>
          <w:rFonts w:ascii="Arial" w:hAnsi="Arial" w:cs="Arial"/>
          <w:b/>
          <w:sz w:val="24"/>
        </w:rPr>
        <w:t>Único</w:t>
      </w:r>
      <w:r w:rsidRPr="009074D7">
        <w:rPr>
          <w:rFonts w:ascii="Arial" w:hAnsi="Arial" w:cs="Arial"/>
          <w:b/>
          <w:sz w:val="24"/>
        </w:rPr>
        <w:t xml:space="preserve">. </w:t>
      </w:r>
      <w:r>
        <w:rPr>
          <w:rFonts w:ascii="Arial" w:hAnsi="Arial" w:cs="Arial"/>
          <w:sz w:val="24"/>
        </w:rPr>
        <w:t xml:space="preserve">Para o atendimento em referência, o MUNICÍPIO realizará o repasse financeiro à APAE, no montante total </w:t>
      </w:r>
      <w:r w:rsidRPr="00BC37C8">
        <w:rPr>
          <w:rFonts w:ascii="Arial" w:hAnsi="Arial" w:cs="Arial"/>
          <w:sz w:val="24"/>
          <w:shd w:val="clear" w:color="auto" w:fill="FFFFFF"/>
        </w:rPr>
        <w:t xml:space="preserve">de </w:t>
      </w:r>
      <w:r w:rsidRPr="00BC37C8">
        <w:rPr>
          <w:rFonts w:ascii="Arial" w:hAnsi="Arial" w:cs="Arial"/>
          <w:b/>
          <w:sz w:val="24"/>
          <w:shd w:val="clear" w:color="auto" w:fill="FFFFFF"/>
        </w:rPr>
        <w:t>R$ 1</w:t>
      </w:r>
      <w:r w:rsidR="00E33802">
        <w:rPr>
          <w:rFonts w:ascii="Arial" w:hAnsi="Arial" w:cs="Arial"/>
          <w:b/>
          <w:sz w:val="24"/>
          <w:shd w:val="clear" w:color="auto" w:fill="FFFFFF"/>
        </w:rPr>
        <w:t>44.686,76</w:t>
      </w:r>
      <w:r w:rsidRPr="004858BA">
        <w:rPr>
          <w:rFonts w:ascii="Arial" w:hAnsi="Arial" w:cs="Arial"/>
          <w:sz w:val="24"/>
        </w:rPr>
        <w:t xml:space="preserve"> (</w:t>
      </w:r>
      <w:r w:rsidRPr="004858BA">
        <w:rPr>
          <w:rFonts w:ascii="Arial" w:hAnsi="Arial" w:cs="Arial"/>
          <w:b/>
          <w:i/>
          <w:sz w:val="24"/>
        </w:rPr>
        <w:t xml:space="preserve">CENTO </w:t>
      </w:r>
      <w:r>
        <w:rPr>
          <w:rFonts w:ascii="Arial" w:hAnsi="Arial" w:cs="Arial"/>
          <w:b/>
          <w:i/>
          <w:sz w:val="24"/>
        </w:rPr>
        <w:t xml:space="preserve">E </w:t>
      </w:r>
      <w:r w:rsidR="00E33802">
        <w:rPr>
          <w:rFonts w:ascii="Arial" w:hAnsi="Arial" w:cs="Arial"/>
          <w:b/>
          <w:i/>
          <w:sz w:val="24"/>
        </w:rPr>
        <w:t>QUARENTA E QUATRO MIL SEISCENTOS E OITENTA E SEIS REAIS E SETENTA E SEIS</w:t>
      </w:r>
      <w:r>
        <w:rPr>
          <w:rFonts w:ascii="Arial" w:hAnsi="Arial" w:cs="Arial"/>
          <w:b/>
          <w:i/>
          <w:sz w:val="24"/>
        </w:rPr>
        <w:t xml:space="preserve"> CENTAVOS</w:t>
      </w:r>
      <w:r w:rsidRPr="004858BA">
        <w:rPr>
          <w:rFonts w:ascii="Arial" w:hAnsi="Arial" w:cs="Arial"/>
          <w:sz w:val="24"/>
        </w:rPr>
        <w:t>),</w:t>
      </w:r>
      <w:r>
        <w:rPr>
          <w:rFonts w:ascii="Arial" w:hAnsi="Arial" w:cs="Arial"/>
          <w:sz w:val="24"/>
        </w:rPr>
        <w:t xml:space="preserve"> </w:t>
      </w:r>
      <w:r w:rsidR="00E33802">
        <w:rPr>
          <w:rFonts w:ascii="Arial" w:hAnsi="Arial" w:cs="Arial"/>
          <w:sz w:val="24"/>
        </w:rPr>
        <w:t>sendo a primeira parcela de R$ 28.937,35</w:t>
      </w:r>
      <w:r>
        <w:rPr>
          <w:rFonts w:ascii="Arial" w:hAnsi="Arial" w:cs="Arial"/>
          <w:sz w:val="24"/>
        </w:rPr>
        <w:t xml:space="preserve"> (</w:t>
      </w:r>
      <w:r>
        <w:rPr>
          <w:rFonts w:ascii="Arial" w:hAnsi="Arial" w:cs="Arial"/>
          <w:i/>
          <w:sz w:val="24"/>
        </w:rPr>
        <w:t xml:space="preserve">vinte e </w:t>
      </w:r>
      <w:r w:rsidR="00E33802">
        <w:rPr>
          <w:rFonts w:ascii="Arial" w:hAnsi="Arial" w:cs="Arial"/>
          <w:i/>
          <w:sz w:val="24"/>
        </w:rPr>
        <w:t>oito mil novecentos e trinta e sete reais e trinta e cinco centavos</w:t>
      </w:r>
      <w:r>
        <w:rPr>
          <w:rFonts w:ascii="Arial" w:hAnsi="Arial" w:cs="Arial"/>
          <w:sz w:val="24"/>
        </w:rPr>
        <w:t xml:space="preserve">), e o restante dividido </w:t>
      </w:r>
      <w:r w:rsidRPr="004858BA">
        <w:rPr>
          <w:rFonts w:ascii="Arial" w:hAnsi="Arial" w:cs="Arial"/>
          <w:sz w:val="24"/>
          <w:shd w:val="clear" w:color="auto" w:fill="FFFFFF"/>
        </w:rPr>
        <w:t xml:space="preserve">em </w:t>
      </w:r>
      <w:r>
        <w:rPr>
          <w:rFonts w:ascii="Arial" w:hAnsi="Arial" w:cs="Arial"/>
          <w:sz w:val="24"/>
          <w:shd w:val="clear" w:color="auto" w:fill="FFFFFF"/>
        </w:rPr>
        <w:t>08</w:t>
      </w:r>
      <w:r w:rsidRPr="004858BA">
        <w:rPr>
          <w:rFonts w:ascii="Arial" w:hAnsi="Arial" w:cs="Arial"/>
          <w:sz w:val="24"/>
          <w:shd w:val="clear" w:color="auto" w:fill="FFFFFF"/>
        </w:rPr>
        <w:t xml:space="preserve"> (</w:t>
      </w:r>
      <w:r>
        <w:rPr>
          <w:rFonts w:ascii="Arial" w:hAnsi="Arial" w:cs="Arial"/>
          <w:sz w:val="24"/>
          <w:shd w:val="clear" w:color="auto" w:fill="FFFFFF"/>
        </w:rPr>
        <w:t>oito</w:t>
      </w:r>
      <w:r w:rsidRPr="004858BA">
        <w:rPr>
          <w:rFonts w:ascii="Arial" w:hAnsi="Arial" w:cs="Arial"/>
          <w:sz w:val="24"/>
          <w:shd w:val="clear" w:color="auto" w:fill="FFFFFF"/>
        </w:rPr>
        <w:t xml:space="preserve">) parcelas de R$ </w:t>
      </w:r>
      <w:r w:rsidR="00E33802">
        <w:rPr>
          <w:rFonts w:ascii="Arial" w:hAnsi="Arial" w:cs="Arial"/>
          <w:sz w:val="24"/>
          <w:shd w:val="clear" w:color="auto" w:fill="FFFFFF"/>
        </w:rPr>
        <w:t>14.468,67</w:t>
      </w:r>
      <w:r w:rsidRPr="004858BA">
        <w:rPr>
          <w:rFonts w:ascii="Arial" w:hAnsi="Arial" w:cs="Arial"/>
          <w:sz w:val="24"/>
          <w:shd w:val="clear" w:color="auto" w:fill="FFFFFF"/>
        </w:rPr>
        <w:t xml:space="preserve"> (</w:t>
      </w:r>
      <w:r w:rsidR="00E33802">
        <w:rPr>
          <w:rFonts w:ascii="Arial" w:hAnsi="Arial" w:cs="Arial"/>
          <w:i/>
          <w:sz w:val="24"/>
          <w:shd w:val="clear" w:color="auto" w:fill="FFFFFF"/>
        </w:rPr>
        <w:t>quatorze mil quatrocentos e sessenta e oito reais e sessenta e sete centavos</w:t>
      </w:r>
      <w:r>
        <w:rPr>
          <w:rFonts w:ascii="Arial" w:hAnsi="Arial" w:cs="Arial"/>
          <w:sz w:val="24"/>
          <w:shd w:val="clear" w:color="auto" w:fill="FFFFFF"/>
        </w:rPr>
        <w:t xml:space="preserve">) cada </w:t>
      </w:r>
      <w:r w:rsidRPr="004858BA">
        <w:rPr>
          <w:rFonts w:ascii="Arial" w:hAnsi="Arial" w:cs="Arial"/>
          <w:sz w:val="24"/>
          <w:shd w:val="clear" w:color="auto" w:fill="FFFFFF"/>
        </w:rPr>
        <w:t>,</w:t>
      </w:r>
      <w:r>
        <w:rPr>
          <w:rFonts w:ascii="Arial" w:hAnsi="Arial" w:cs="Arial"/>
          <w:sz w:val="24"/>
        </w:rPr>
        <w:t xml:space="preserve"> mediante depósito em conta corrente específica para recebimento dos recursos oriundos do Fundo de Manutenção e Desenvolvimento da Educação Básica e de Valorização dos Profissionais de Educação - FUNDEB.</w:t>
      </w:r>
    </w:p>
    <w:p w:rsidR="005D690D" w:rsidRPr="002C5ECC"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b/>
          <w:sz w:val="24"/>
        </w:rPr>
      </w:pPr>
      <w:r>
        <w:rPr>
          <w:rFonts w:ascii="Arial" w:hAnsi="Arial" w:cs="Arial"/>
          <w:b/>
          <w:sz w:val="24"/>
        </w:rPr>
        <w:t>CLÁUSULA SEGUNDA – DAS OBRIGAÇÕES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4858BA">
        <w:rPr>
          <w:rFonts w:ascii="Arial" w:hAnsi="Arial" w:cs="Arial"/>
          <w:sz w:val="24"/>
        </w:rPr>
        <w:t>Os convenentes se comprometem a convergirem</w:t>
      </w:r>
      <w:r>
        <w:rPr>
          <w:rFonts w:ascii="Arial" w:hAnsi="Arial" w:cs="Arial"/>
          <w:sz w:val="24"/>
        </w:rPr>
        <w:t xml:space="preserve"> esforços e a utilizarem recursos materiais, humanos e financeiros com o propósito de cumprirem o que prescreve o presente instrumento.</w:t>
      </w:r>
    </w:p>
    <w:p w:rsidR="005D690D" w:rsidRDefault="005D690D" w:rsidP="005D690D">
      <w:pPr>
        <w:spacing w:line="360" w:lineRule="auto"/>
        <w:jc w:val="both"/>
        <w:rPr>
          <w:rFonts w:ascii="Arial" w:hAnsi="Arial" w:cs="Arial"/>
          <w:sz w:val="24"/>
        </w:rPr>
      </w:pPr>
    </w:p>
    <w:p w:rsidR="005D690D" w:rsidRPr="008A5823" w:rsidRDefault="005D690D" w:rsidP="005D690D">
      <w:pPr>
        <w:spacing w:line="360" w:lineRule="auto"/>
        <w:jc w:val="both"/>
        <w:rPr>
          <w:rFonts w:ascii="Arial" w:hAnsi="Arial" w:cs="Arial"/>
          <w:b/>
          <w:sz w:val="24"/>
        </w:rPr>
      </w:pPr>
      <w:r w:rsidRPr="008A5823">
        <w:rPr>
          <w:rFonts w:ascii="Arial" w:hAnsi="Arial" w:cs="Arial"/>
          <w:b/>
          <w:sz w:val="24"/>
        </w:rPr>
        <w:t>I – COMPETE À INSTITUIÇÃO</w:t>
      </w:r>
    </w:p>
    <w:p w:rsidR="005D690D" w:rsidRPr="00F3139F" w:rsidRDefault="005D690D" w:rsidP="005D690D">
      <w:pPr>
        <w:numPr>
          <w:ilvl w:val="0"/>
          <w:numId w:val="5"/>
        </w:numPr>
        <w:shd w:val="clear" w:color="auto" w:fill="FFFFFF"/>
        <w:spacing w:line="360" w:lineRule="auto"/>
        <w:jc w:val="both"/>
        <w:rPr>
          <w:rFonts w:ascii="Arial" w:hAnsi="Arial" w:cs="Arial"/>
          <w:sz w:val="24"/>
        </w:rPr>
      </w:pPr>
      <w:r w:rsidRPr="00F3139F">
        <w:rPr>
          <w:rFonts w:ascii="Arial" w:hAnsi="Arial" w:cs="Arial"/>
          <w:sz w:val="24"/>
        </w:rPr>
        <w:t xml:space="preserve">Atender </w:t>
      </w:r>
      <w:r w:rsidRPr="004858BA">
        <w:rPr>
          <w:rFonts w:ascii="Arial" w:hAnsi="Arial" w:cs="Arial"/>
          <w:sz w:val="24"/>
        </w:rPr>
        <w:t xml:space="preserve">a </w:t>
      </w:r>
      <w:r>
        <w:rPr>
          <w:rFonts w:ascii="Arial" w:hAnsi="Arial" w:cs="Arial"/>
          <w:sz w:val="24"/>
        </w:rPr>
        <w:t>55</w:t>
      </w:r>
      <w:r w:rsidRPr="004858BA">
        <w:rPr>
          <w:rFonts w:ascii="Arial" w:hAnsi="Arial" w:cs="Arial"/>
          <w:sz w:val="24"/>
          <w:shd w:val="clear" w:color="auto" w:fill="FFFFFF"/>
        </w:rPr>
        <w:t xml:space="preserve"> (</w:t>
      </w:r>
      <w:r>
        <w:rPr>
          <w:rFonts w:ascii="Arial" w:hAnsi="Arial" w:cs="Arial"/>
          <w:sz w:val="24"/>
          <w:shd w:val="clear" w:color="auto" w:fill="FFFFFF"/>
        </w:rPr>
        <w:t>cinqüenta e cinco )</w:t>
      </w:r>
      <w:r w:rsidRPr="004858BA">
        <w:rPr>
          <w:rFonts w:ascii="Arial" w:hAnsi="Arial" w:cs="Arial"/>
          <w:sz w:val="24"/>
          <w:shd w:val="clear" w:color="auto" w:fill="FFFFFF"/>
        </w:rPr>
        <w:t xml:space="preserve"> alunos, conforme</w:t>
      </w:r>
      <w:r w:rsidRPr="00F3139F">
        <w:rPr>
          <w:rFonts w:ascii="Arial" w:hAnsi="Arial" w:cs="Arial"/>
          <w:sz w:val="24"/>
        </w:rPr>
        <w:t xml:space="preserve"> especificado no Plano de Trabalho;</w:t>
      </w:r>
    </w:p>
    <w:p w:rsidR="005D690D" w:rsidRDefault="005D690D" w:rsidP="005D690D">
      <w:pPr>
        <w:numPr>
          <w:ilvl w:val="0"/>
          <w:numId w:val="5"/>
        </w:numPr>
        <w:spacing w:line="360" w:lineRule="auto"/>
        <w:jc w:val="both"/>
        <w:rPr>
          <w:rFonts w:ascii="Arial" w:hAnsi="Arial" w:cs="Arial"/>
          <w:sz w:val="24"/>
        </w:rPr>
      </w:pPr>
      <w:r w:rsidRPr="00F3139F">
        <w:rPr>
          <w:rFonts w:ascii="Arial" w:hAnsi="Arial" w:cs="Arial"/>
          <w:sz w:val="24"/>
        </w:rPr>
        <w:lastRenderedPageBreak/>
        <w:t>Observar diretrizes e normas emanadas dos órgãos competentes do MUNICÍPIO</w:t>
      </w:r>
      <w:r>
        <w:rPr>
          <w:rFonts w:ascii="Arial" w:hAnsi="Arial" w:cs="Arial"/>
          <w:sz w:val="24"/>
        </w:rPr>
        <w:t xml:space="preserve"> com relação ao FUNDEB;</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Manter, na fachada do imóvel e em local visível, placa indicativa do Convênio com a Prefeitura;</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Facilitar, aos órgãos competentes do MUNICÍPIO, a supervisão e o acompanhamento das ações relativas ao cumprimento do presente Convênio e do Plano de Trabalho dele integrante, assegurando aos mesmos a possibilidade de, a qualquer momento, ter acesso a informações relativas ao objeto deste Convênio;</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Comunicar previamente à SMEC mudança de endereço;</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Elaborar e executar sua proposta pedagógica, respeitadas as Diretrizes Curriculares Nacionais e as normas do Sistema Municipal de Ensino;</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Garantir a inclusão e o atendimento de qualidade da criança com deficiência, sob pena de oficiar os órgãos competentes;</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Aplicar os recursos financeiros repassados nos termos do item II, da cláusula segunda, exclusivamente no cumprimento do objeto de que trata a cláusula primeira do presente instrumento, devendo sua movimentação ser processada em estabelecimento bancário oficial, em conta corrente específica, destinada unicamente para este fim;</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Apresentar mensalmente à SMEC a relação de todos os pagamentos efetuados com os recursos do presente convênio, bem como a documentação comprobatória;</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Manter todas as condições e critérios avaliados, quando da habilitação, vigentes e válidos durante todo o período do convênio;</w:t>
      </w:r>
    </w:p>
    <w:p w:rsidR="005D690D" w:rsidRDefault="005D690D" w:rsidP="005D690D">
      <w:pPr>
        <w:numPr>
          <w:ilvl w:val="0"/>
          <w:numId w:val="5"/>
        </w:numPr>
        <w:spacing w:line="360" w:lineRule="auto"/>
        <w:jc w:val="both"/>
        <w:rPr>
          <w:rFonts w:ascii="Arial" w:hAnsi="Arial" w:cs="Arial"/>
          <w:sz w:val="24"/>
        </w:rPr>
      </w:pPr>
      <w:r>
        <w:rPr>
          <w:rFonts w:ascii="Arial" w:hAnsi="Arial" w:cs="Arial"/>
          <w:sz w:val="24"/>
        </w:rPr>
        <w:t>Apresentar previamente o Calendário Anual de Atividades à SMEC.</w:t>
      </w:r>
    </w:p>
    <w:p w:rsidR="00047051" w:rsidRDefault="00047051" w:rsidP="005D690D">
      <w:pPr>
        <w:numPr>
          <w:ilvl w:val="0"/>
          <w:numId w:val="5"/>
        </w:numPr>
        <w:spacing w:line="360" w:lineRule="auto"/>
        <w:jc w:val="both"/>
        <w:rPr>
          <w:rFonts w:ascii="Arial" w:hAnsi="Arial" w:cs="Arial"/>
          <w:sz w:val="24"/>
        </w:rPr>
      </w:pPr>
      <w:r>
        <w:rPr>
          <w:rFonts w:ascii="Arial" w:hAnsi="Arial" w:cs="Arial"/>
          <w:sz w:val="24"/>
        </w:rPr>
        <w:t>A instituição se responsabiliza pelo valor da diferença entre o repasse devido e o valor das despesas apresentada no plano de trabalho.</w:t>
      </w:r>
    </w:p>
    <w:p w:rsidR="005D690D" w:rsidRDefault="005D690D" w:rsidP="005D690D">
      <w:pPr>
        <w:spacing w:line="360" w:lineRule="auto"/>
        <w:jc w:val="both"/>
        <w:rPr>
          <w:rFonts w:ascii="Arial" w:hAnsi="Arial" w:cs="Arial"/>
          <w:sz w:val="24"/>
        </w:rPr>
      </w:pPr>
    </w:p>
    <w:p w:rsidR="005D690D" w:rsidRPr="005A3825" w:rsidRDefault="005D690D" w:rsidP="005D690D">
      <w:pPr>
        <w:spacing w:line="360" w:lineRule="auto"/>
        <w:jc w:val="both"/>
        <w:rPr>
          <w:rFonts w:ascii="Arial" w:hAnsi="Arial" w:cs="Arial"/>
          <w:b/>
          <w:sz w:val="24"/>
        </w:rPr>
      </w:pPr>
      <w:r w:rsidRPr="005A3825">
        <w:rPr>
          <w:rFonts w:ascii="Arial" w:hAnsi="Arial" w:cs="Arial"/>
          <w:b/>
          <w:sz w:val="24"/>
        </w:rPr>
        <w:t>II – COMPETE AO MUNICÍPIO:</w:t>
      </w:r>
    </w:p>
    <w:p w:rsidR="00E33802" w:rsidRDefault="005D690D" w:rsidP="00E33802">
      <w:pPr>
        <w:numPr>
          <w:ilvl w:val="0"/>
          <w:numId w:val="6"/>
        </w:numPr>
        <w:shd w:val="clear" w:color="auto" w:fill="FFFFFF"/>
        <w:spacing w:line="360" w:lineRule="auto"/>
        <w:jc w:val="both"/>
        <w:rPr>
          <w:rFonts w:ascii="Arial" w:hAnsi="Arial" w:cs="Arial"/>
          <w:sz w:val="24"/>
        </w:rPr>
      </w:pPr>
      <w:r w:rsidRPr="00C21FBD">
        <w:rPr>
          <w:rFonts w:ascii="Arial" w:hAnsi="Arial" w:cs="Arial"/>
          <w:sz w:val="24"/>
        </w:rPr>
        <w:t xml:space="preserve">Repassar à APAE, </w:t>
      </w:r>
      <w:r w:rsidRPr="00C21FBD">
        <w:rPr>
          <w:rFonts w:ascii="Arial" w:hAnsi="Arial" w:cs="Arial"/>
          <w:sz w:val="24"/>
          <w:shd w:val="clear" w:color="auto" w:fill="FFFFFF"/>
        </w:rPr>
        <w:t>o valor total de</w:t>
      </w:r>
      <w:r w:rsidR="00E33802">
        <w:rPr>
          <w:rFonts w:ascii="Arial" w:hAnsi="Arial" w:cs="Arial"/>
          <w:sz w:val="24"/>
          <w:shd w:val="clear" w:color="auto" w:fill="FFFFFF"/>
        </w:rPr>
        <w:t xml:space="preserve"> </w:t>
      </w:r>
      <w:r w:rsidR="00E33802" w:rsidRPr="00BC37C8">
        <w:rPr>
          <w:rFonts w:ascii="Arial" w:hAnsi="Arial" w:cs="Arial"/>
          <w:b/>
          <w:sz w:val="24"/>
          <w:shd w:val="clear" w:color="auto" w:fill="FFFFFF"/>
        </w:rPr>
        <w:t>R$ 1</w:t>
      </w:r>
      <w:r w:rsidR="00E33802">
        <w:rPr>
          <w:rFonts w:ascii="Arial" w:hAnsi="Arial" w:cs="Arial"/>
          <w:b/>
          <w:sz w:val="24"/>
          <w:shd w:val="clear" w:color="auto" w:fill="FFFFFF"/>
        </w:rPr>
        <w:t>44.686,76</w:t>
      </w:r>
      <w:r w:rsidR="00E33802" w:rsidRPr="004858BA">
        <w:rPr>
          <w:rFonts w:ascii="Arial" w:hAnsi="Arial" w:cs="Arial"/>
          <w:sz w:val="24"/>
        </w:rPr>
        <w:t xml:space="preserve"> (</w:t>
      </w:r>
      <w:r w:rsidR="00E33802" w:rsidRPr="004858BA">
        <w:rPr>
          <w:rFonts w:ascii="Arial" w:hAnsi="Arial" w:cs="Arial"/>
          <w:b/>
          <w:i/>
          <w:sz w:val="24"/>
        </w:rPr>
        <w:t xml:space="preserve">CENTO </w:t>
      </w:r>
      <w:r w:rsidR="00E33802">
        <w:rPr>
          <w:rFonts w:ascii="Arial" w:hAnsi="Arial" w:cs="Arial"/>
          <w:b/>
          <w:i/>
          <w:sz w:val="24"/>
        </w:rPr>
        <w:t>E QUARENTA E QUATRO MIL SEISCENTOS E OITENTA E SEIS REAIS E SETENTA E SEIS CENTAVOS</w:t>
      </w:r>
      <w:r w:rsidR="00E33802" w:rsidRPr="004858BA">
        <w:rPr>
          <w:rFonts w:ascii="Arial" w:hAnsi="Arial" w:cs="Arial"/>
          <w:sz w:val="24"/>
        </w:rPr>
        <w:t>),</w:t>
      </w:r>
      <w:r w:rsidR="00E33802">
        <w:rPr>
          <w:rFonts w:ascii="Arial" w:hAnsi="Arial" w:cs="Arial"/>
          <w:sz w:val="24"/>
        </w:rPr>
        <w:t xml:space="preserve"> sendo a primeira parcela de R$ 28.937,35 (</w:t>
      </w:r>
      <w:r w:rsidR="00E33802">
        <w:rPr>
          <w:rFonts w:ascii="Arial" w:hAnsi="Arial" w:cs="Arial"/>
          <w:i/>
          <w:sz w:val="24"/>
        </w:rPr>
        <w:t xml:space="preserve">vinte e oito </w:t>
      </w:r>
      <w:r w:rsidR="00E33802">
        <w:rPr>
          <w:rFonts w:ascii="Arial" w:hAnsi="Arial" w:cs="Arial"/>
          <w:i/>
          <w:sz w:val="24"/>
        </w:rPr>
        <w:lastRenderedPageBreak/>
        <w:t>mil novecentos e trinta e sete reais e trinta e cinco centavos</w:t>
      </w:r>
      <w:r w:rsidR="00E33802">
        <w:rPr>
          <w:rFonts w:ascii="Arial" w:hAnsi="Arial" w:cs="Arial"/>
          <w:sz w:val="24"/>
        </w:rPr>
        <w:t xml:space="preserve">), e o restante dividido </w:t>
      </w:r>
      <w:r w:rsidR="00E33802" w:rsidRPr="004858BA">
        <w:rPr>
          <w:rFonts w:ascii="Arial" w:hAnsi="Arial" w:cs="Arial"/>
          <w:sz w:val="24"/>
          <w:shd w:val="clear" w:color="auto" w:fill="FFFFFF"/>
        </w:rPr>
        <w:t xml:space="preserve">em </w:t>
      </w:r>
      <w:r w:rsidR="00E33802">
        <w:rPr>
          <w:rFonts w:ascii="Arial" w:hAnsi="Arial" w:cs="Arial"/>
          <w:sz w:val="24"/>
          <w:shd w:val="clear" w:color="auto" w:fill="FFFFFF"/>
        </w:rPr>
        <w:t>08</w:t>
      </w:r>
      <w:r w:rsidR="00E33802" w:rsidRPr="004858BA">
        <w:rPr>
          <w:rFonts w:ascii="Arial" w:hAnsi="Arial" w:cs="Arial"/>
          <w:sz w:val="24"/>
          <w:shd w:val="clear" w:color="auto" w:fill="FFFFFF"/>
        </w:rPr>
        <w:t xml:space="preserve"> (</w:t>
      </w:r>
      <w:r w:rsidR="00E33802">
        <w:rPr>
          <w:rFonts w:ascii="Arial" w:hAnsi="Arial" w:cs="Arial"/>
          <w:sz w:val="24"/>
          <w:shd w:val="clear" w:color="auto" w:fill="FFFFFF"/>
        </w:rPr>
        <w:t>oito</w:t>
      </w:r>
      <w:r w:rsidR="00E33802" w:rsidRPr="004858BA">
        <w:rPr>
          <w:rFonts w:ascii="Arial" w:hAnsi="Arial" w:cs="Arial"/>
          <w:sz w:val="24"/>
          <w:shd w:val="clear" w:color="auto" w:fill="FFFFFF"/>
        </w:rPr>
        <w:t xml:space="preserve">) parcelas de R$ </w:t>
      </w:r>
      <w:r w:rsidR="00E33802">
        <w:rPr>
          <w:rFonts w:ascii="Arial" w:hAnsi="Arial" w:cs="Arial"/>
          <w:sz w:val="24"/>
          <w:shd w:val="clear" w:color="auto" w:fill="FFFFFF"/>
        </w:rPr>
        <w:t>14.468,67</w:t>
      </w:r>
      <w:r w:rsidR="00E33802" w:rsidRPr="004858BA">
        <w:rPr>
          <w:rFonts w:ascii="Arial" w:hAnsi="Arial" w:cs="Arial"/>
          <w:sz w:val="24"/>
          <w:shd w:val="clear" w:color="auto" w:fill="FFFFFF"/>
        </w:rPr>
        <w:t xml:space="preserve"> (</w:t>
      </w:r>
      <w:r w:rsidR="00E33802">
        <w:rPr>
          <w:rFonts w:ascii="Arial" w:hAnsi="Arial" w:cs="Arial"/>
          <w:i/>
          <w:sz w:val="24"/>
          <w:shd w:val="clear" w:color="auto" w:fill="FFFFFF"/>
        </w:rPr>
        <w:t>quatorze mil quatrocentos e sessenta e oito reais e sessenta e sete centavos</w:t>
      </w:r>
      <w:r>
        <w:rPr>
          <w:rFonts w:ascii="Arial" w:hAnsi="Arial" w:cs="Arial"/>
          <w:sz w:val="24"/>
          <w:shd w:val="clear" w:color="auto" w:fill="FFFFFF"/>
        </w:rPr>
        <w:t xml:space="preserve">) </w:t>
      </w:r>
    </w:p>
    <w:p w:rsidR="005D690D" w:rsidRPr="00E33802" w:rsidRDefault="005D690D" w:rsidP="00E33802">
      <w:pPr>
        <w:pStyle w:val="PargrafodaLista"/>
        <w:numPr>
          <w:ilvl w:val="0"/>
          <w:numId w:val="13"/>
        </w:numPr>
        <w:shd w:val="clear" w:color="auto" w:fill="FFFFFF"/>
        <w:spacing w:line="360" w:lineRule="auto"/>
        <w:jc w:val="both"/>
        <w:rPr>
          <w:rFonts w:ascii="Arial" w:hAnsi="Arial" w:cs="Arial"/>
          <w:sz w:val="24"/>
        </w:rPr>
      </w:pPr>
      <w:r w:rsidRPr="00E33802">
        <w:rPr>
          <w:rFonts w:ascii="Arial" w:hAnsi="Arial" w:cs="Arial"/>
          <w:sz w:val="24"/>
        </w:rPr>
        <w:t xml:space="preserve">a.1. Este repasse deverá se efetivar até o </w:t>
      </w:r>
      <w:r w:rsidRPr="00E33802">
        <w:rPr>
          <w:rFonts w:ascii="Arial" w:hAnsi="Arial" w:cs="Arial"/>
          <w:b/>
          <w:sz w:val="24"/>
          <w:shd w:val="clear" w:color="auto" w:fill="FFFFFF"/>
        </w:rPr>
        <w:t>quinto dia útil</w:t>
      </w:r>
      <w:r w:rsidRPr="00E33802">
        <w:rPr>
          <w:rFonts w:ascii="Arial" w:hAnsi="Arial" w:cs="Arial"/>
          <w:sz w:val="24"/>
        </w:rPr>
        <w:t xml:space="preserve"> </w:t>
      </w:r>
      <w:r w:rsidRPr="00E33802">
        <w:rPr>
          <w:rFonts w:ascii="Arial" w:hAnsi="Arial" w:cs="Arial"/>
          <w:b/>
          <w:sz w:val="24"/>
        </w:rPr>
        <w:t>do mês subsequente</w:t>
      </w:r>
      <w:r w:rsidRPr="00E33802">
        <w:rPr>
          <w:rFonts w:ascii="Arial" w:hAnsi="Arial" w:cs="Arial"/>
          <w:sz w:val="24"/>
        </w:rPr>
        <w:t xml:space="preserve"> às ações desenvolvidas pela mesma.</w:t>
      </w:r>
    </w:p>
    <w:p w:rsidR="005D690D" w:rsidRDefault="005D690D" w:rsidP="005D690D">
      <w:pPr>
        <w:spacing w:line="360" w:lineRule="auto"/>
        <w:ind w:left="720"/>
        <w:jc w:val="both"/>
        <w:rPr>
          <w:rFonts w:ascii="Arial" w:hAnsi="Arial" w:cs="Arial"/>
          <w:sz w:val="24"/>
        </w:rPr>
      </w:pPr>
      <w:r>
        <w:rPr>
          <w:rFonts w:ascii="Arial" w:hAnsi="Arial" w:cs="Arial"/>
          <w:sz w:val="24"/>
        </w:rPr>
        <w:t>a.2. Para o cálculo deste valor, foram considerados o número de alunos atendidos pela APAE, informados pelo Ministério da Educação/Gabinete do Ministro através da Portaria Ministerial nº 17, de 29 de dezembro de 2014, que trata do valor anual por aluno;</w:t>
      </w: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 xml:space="preserve">     b) Analisar e aprovar a prestação de contas da APAE;</w:t>
      </w: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 xml:space="preserve">     c) Fiscalizar a utilização dos recursos, observando o plano de trabalho apresentado pela APAE;</w:t>
      </w: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 xml:space="preserve">     d) Propor alterações no Plano de Trabalho quando houver necessidade para melhor adequação dos objetivos a serem alcançados e referentes a este instrumento;</w:t>
      </w: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 xml:space="preserve">      e) Orientar e acompanhar o processo de inclusão das crianças com deficiência na APAE.</w:t>
      </w:r>
    </w:p>
    <w:p w:rsidR="005D690D" w:rsidRDefault="005D690D" w:rsidP="005D690D">
      <w:pPr>
        <w:shd w:val="clear" w:color="auto" w:fill="FFFFFF"/>
        <w:spacing w:line="360" w:lineRule="auto"/>
        <w:jc w:val="both"/>
        <w:rPr>
          <w:rFonts w:ascii="Arial" w:hAnsi="Arial" w:cs="Arial"/>
          <w:sz w:val="24"/>
        </w:rPr>
      </w:pPr>
    </w:p>
    <w:p w:rsidR="005D690D" w:rsidRDefault="005D690D" w:rsidP="005D690D">
      <w:pPr>
        <w:spacing w:line="360" w:lineRule="auto"/>
        <w:jc w:val="both"/>
        <w:rPr>
          <w:rFonts w:ascii="Arial" w:hAnsi="Arial" w:cs="Arial"/>
          <w:b/>
          <w:sz w:val="24"/>
        </w:rPr>
      </w:pPr>
      <w:r>
        <w:rPr>
          <w:rFonts w:ascii="Arial" w:hAnsi="Arial" w:cs="Arial"/>
          <w:b/>
          <w:sz w:val="24"/>
        </w:rPr>
        <w:t>CLÁU</w:t>
      </w:r>
      <w:r w:rsidRPr="007F13F1">
        <w:rPr>
          <w:rFonts w:ascii="Arial" w:hAnsi="Arial" w:cs="Arial"/>
          <w:b/>
          <w:sz w:val="24"/>
        </w:rPr>
        <w:t xml:space="preserve">SULA TERCEIRA – </w:t>
      </w:r>
      <w:r>
        <w:rPr>
          <w:rFonts w:ascii="Arial" w:hAnsi="Arial" w:cs="Arial"/>
          <w:b/>
          <w:sz w:val="24"/>
        </w:rPr>
        <w:t>DA PROPOSTA PEDAGÓGICA</w:t>
      </w:r>
    </w:p>
    <w:p w:rsidR="005D690D" w:rsidRPr="007F13F1" w:rsidRDefault="005D690D" w:rsidP="005D690D">
      <w:pPr>
        <w:spacing w:line="360" w:lineRule="auto"/>
        <w:jc w:val="both"/>
        <w:rPr>
          <w:rFonts w:ascii="Arial" w:hAnsi="Arial" w:cs="Arial"/>
          <w:b/>
          <w:sz w:val="24"/>
        </w:rPr>
      </w:pPr>
    </w:p>
    <w:p w:rsidR="005D690D" w:rsidRDefault="005D690D" w:rsidP="005D690D">
      <w:pPr>
        <w:spacing w:line="360" w:lineRule="auto"/>
        <w:jc w:val="both"/>
        <w:rPr>
          <w:rFonts w:ascii="Arial" w:hAnsi="Arial" w:cs="Arial"/>
          <w:sz w:val="24"/>
        </w:rPr>
      </w:pPr>
      <w:r>
        <w:rPr>
          <w:rFonts w:ascii="Arial" w:hAnsi="Arial" w:cs="Arial"/>
          <w:sz w:val="24"/>
        </w:rPr>
        <w:t>Cabe à APAE, respeitadas as Diretrizes Curriculares Nacionais e as normas da SMEC, elaborar e executar sua proposta político-pedagógica.</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b/>
          <w:sz w:val="24"/>
        </w:rPr>
      </w:pPr>
      <w:r>
        <w:rPr>
          <w:rFonts w:ascii="Arial" w:hAnsi="Arial" w:cs="Arial"/>
          <w:b/>
          <w:sz w:val="24"/>
        </w:rPr>
        <w:t>CLÁUSULA QUARTA – DAS OBRIGAÇÕES SOCIAIS E TRABALHISTAS</w:t>
      </w:r>
    </w:p>
    <w:p w:rsidR="005D690D" w:rsidRDefault="005D690D" w:rsidP="005D690D">
      <w:pPr>
        <w:spacing w:line="360" w:lineRule="auto"/>
        <w:jc w:val="both"/>
        <w:rPr>
          <w:rFonts w:ascii="Arial" w:hAnsi="Arial" w:cs="Arial"/>
          <w:b/>
          <w:sz w:val="24"/>
        </w:rPr>
      </w:pPr>
    </w:p>
    <w:p w:rsidR="005D690D" w:rsidRDefault="005D690D" w:rsidP="005D690D">
      <w:pPr>
        <w:spacing w:line="360" w:lineRule="auto"/>
        <w:jc w:val="both"/>
        <w:rPr>
          <w:rFonts w:ascii="Arial" w:hAnsi="Arial" w:cs="Arial"/>
          <w:sz w:val="24"/>
        </w:rPr>
      </w:pPr>
      <w:r>
        <w:rPr>
          <w:rFonts w:ascii="Arial" w:hAnsi="Arial" w:cs="Arial"/>
          <w:sz w:val="24"/>
        </w:rPr>
        <w:t>A APAE é a única responsável pelas contratações e dispensas, pelo pagamento de salários, encargos sociais, previdenciários, securitários, taxas, impostos e quaisquer outros que incidam ou venham a incidir sobre seu quadro de pessoal necessário à execução de suas atividades.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892491">
        <w:rPr>
          <w:rFonts w:ascii="Arial" w:hAnsi="Arial" w:cs="Arial"/>
          <w:b/>
          <w:sz w:val="24"/>
        </w:rPr>
        <w:lastRenderedPageBreak/>
        <w:t>Parágrafo único</w:t>
      </w:r>
      <w:r>
        <w:rPr>
          <w:rFonts w:ascii="Arial" w:hAnsi="Arial" w:cs="Arial"/>
          <w:sz w:val="24"/>
        </w:rPr>
        <w:t xml:space="preserve"> – A inadimplência da APAE, com referência aos encargos estabelecidos nesta cláusula, referentes ao seu quadro de pessoal, em nenhuma hipótese transfere ao MUNICÍPIO a responsabilidade por seu pagamento.</w:t>
      </w:r>
    </w:p>
    <w:p w:rsidR="005D690D" w:rsidRDefault="005D690D" w:rsidP="005D690D">
      <w:pPr>
        <w:spacing w:line="360" w:lineRule="auto"/>
        <w:jc w:val="both"/>
        <w:rPr>
          <w:rFonts w:ascii="Arial" w:hAnsi="Arial" w:cs="Arial"/>
          <w:sz w:val="24"/>
        </w:rPr>
      </w:pPr>
    </w:p>
    <w:p w:rsidR="005D690D" w:rsidRPr="00363073" w:rsidRDefault="005D690D" w:rsidP="005D690D">
      <w:pPr>
        <w:spacing w:line="360" w:lineRule="auto"/>
        <w:jc w:val="both"/>
        <w:rPr>
          <w:rFonts w:ascii="Arial" w:hAnsi="Arial" w:cs="Arial"/>
          <w:b/>
          <w:sz w:val="24"/>
        </w:rPr>
      </w:pPr>
      <w:r w:rsidRPr="00363073">
        <w:rPr>
          <w:rFonts w:ascii="Arial" w:hAnsi="Arial" w:cs="Arial"/>
          <w:b/>
          <w:sz w:val="24"/>
        </w:rPr>
        <w:t xml:space="preserve">CLÁUSULA </w:t>
      </w:r>
      <w:r>
        <w:rPr>
          <w:rFonts w:ascii="Arial" w:hAnsi="Arial" w:cs="Arial"/>
          <w:b/>
          <w:sz w:val="24"/>
        </w:rPr>
        <w:t>QUINTA</w:t>
      </w:r>
      <w:r w:rsidRPr="00363073">
        <w:rPr>
          <w:rFonts w:ascii="Arial" w:hAnsi="Arial" w:cs="Arial"/>
          <w:b/>
          <w:sz w:val="24"/>
        </w:rPr>
        <w:t xml:space="preserve"> – </w:t>
      </w:r>
      <w:r>
        <w:rPr>
          <w:rFonts w:ascii="Arial" w:hAnsi="Arial" w:cs="Arial"/>
          <w:b/>
          <w:sz w:val="24"/>
        </w:rPr>
        <w:t>DA APLICAÇÃO DOS RECURSOS FINANCEIROS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Os recursos repassados, conforme cláusula segunda, item II, letra “a”, poderão ser aplicados de acordo com os seguintes itens:</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remuneração de pessoal e encargos;</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aquisição de material didático-pedagógico;</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aquisição de material de consumo;</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aquisição de material de expediente;</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aquisição de materiais para pequenos reparos;</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pagamento de serviços de terceiros;</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manutenção de equipamentos;</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transporte escolar;</w:t>
      </w:r>
    </w:p>
    <w:p w:rsidR="005D690D" w:rsidRDefault="005D690D" w:rsidP="005D690D">
      <w:pPr>
        <w:numPr>
          <w:ilvl w:val="0"/>
          <w:numId w:val="7"/>
        </w:numPr>
        <w:spacing w:line="360" w:lineRule="auto"/>
        <w:jc w:val="both"/>
        <w:rPr>
          <w:rFonts w:ascii="Arial" w:hAnsi="Arial" w:cs="Arial"/>
          <w:sz w:val="24"/>
        </w:rPr>
      </w:pPr>
      <w:r>
        <w:rPr>
          <w:rFonts w:ascii="Arial" w:hAnsi="Arial" w:cs="Arial"/>
          <w:sz w:val="24"/>
        </w:rPr>
        <w:t>pagamento de contas de água/luz/telefone/gás.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A35924">
        <w:rPr>
          <w:rFonts w:ascii="Arial" w:hAnsi="Arial" w:cs="Arial"/>
          <w:b/>
          <w:sz w:val="24"/>
        </w:rPr>
        <w:t xml:space="preserve">Parágrafo </w:t>
      </w:r>
      <w:r>
        <w:rPr>
          <w:rFonts w:ascii="Arial" w:hAnsi="Arial" w:cs="Arial"/>
          <w:b/>
          <w:sz w:val="24"/>
        </w:rPr>
        <w:t>único.</w:t>
      </w:r>
      <w:r>
        <w:rPr>
          <w:rFonts w:ascii="Arial" w:hAnsi="Arial" w:cs="Arial"/>
          <w:sz w:val="24"/>
        </w:rPr>
        <w:t xml:space="preserve"> É vedada a aplicação de valores advindos do convênio em quaisquer despesas não previstas nos itens de “a” a “i” desta cláusula, em especial a compra de material permanente e/ou bens com recursos deste convênio.</w:t>
      </w:r>
    </w:p>
    <w:p w:rsidR="005D690D" w:rsidRDefault="005D690D" w:rsidP="005D690D">
      <w:pPr>
        <w:spacing w:line="360" w:lineRule="auto"/>
        <w:jc w:val="both"/>
        <w:rPr>
          <w:rFonts w:ascii="Arial" w:hAnsi="Arial" w:cs="Arial"/>
          <w:sz w:val="24"/>
        </w:rPr>
      </w:pPr>
      <w:r>
        <w:rPr>
          <w:rFonts w:ascii="Arial" w:hAnsi="Arial" w:cs="Arial"/>
          <w:sz w:val="24"/>
        </w:rPr>
        <w:t xml:space="preserve"> </w:t>
      </w:r>
    </w:p>
    <w:p w:rsidR="005D690D" w:rsidRPr="00477409" w:rsidRDefault="005D690D" w:rsidP="005D690D">
      <w:pPr>
        <w:shd w:val="clear" w:color="auto" w:fill="FFFFFF"/>
        <w:spacing w:line="360" w:lineRule="auto"/>
        <w:jc w:val="both"/>
        <w:rPr>
          <w:rFonts w:ascii="Arial" w:hAnsi="Arial" w:cs="Arial"/>
          <w:b/>
          <w:sz w:val="24"/>
        </w:rPr>
      </w:pPr>
      <w:r>
        <w:rPr>
          <w:rFonts w:ascii="Arial" w:hAnsi="Arial" w:cs="Arial"/>
          <w:b/>
          <w:sz w:val="24"/>
        </w:rPr>
        <w:t>CLÁUSULA SEXTA</w:t>
      </w:r>
      <w:r w:rsidRPr="00477409">
        <w:rPr>
          <w:rFonts w:ascii="Arial" w:hAnsi="Arial" w:cs="Arial"/>
          <w:b/>
          <w:sz w:val="24"/>
        </w:rPr>
        <w:t xml:space="preserve"> – </w:t>
      </w:r>
      <w:r>
        <w:rPr>
          <w:rFonts w:ascii="Arial" w:hAnsi="Arial" w:cs="Arial"/>
          <w:b/>
          <w:sz w:val="24"/>
        </w:rPr>
        <w:t>DO GERENCIAMENTO DO CONVÊNIO</w:t>
      </w:r>
    </w:p>
    <w:p w:rsidR="005D690D" w:rsidRDefault="005D690D" w:rsidP="005D690D">
      <w:pPr>
        <w:shd w:val="clear" w:color="auto" w:fill="FFFFFF"/>
        <w:spacing w:line="360" w:lineRule="auto"/>
        <w:jc w:val="both"/>
        <w:rPr>
          <w:rFonts w:ascii="Arial" w:hAnsi="Arial" w:cs="Arial"/>
          <w:sz w:val="24"/>
        </w:rPr>
      </w:pP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Compete ao MUNICÍPIO coordenar e fiscalizar as obrigações decorrentes deste convênio, por meio da SMEC.</w:t>
      </w:r>
    </w:p>
    <w:p w:rsidR="005D690D" w:rsidRPr="00477409" w:rsidRDefault="005D690D" w:rsidP="005D690D">
      <w:pPr>
        <w:shd w:val="clear" w:color="auto" w:fill="FFFFFF"/>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b/>
          <w:sz w:val="24"/>
        </w:rPr>
        <w:t>CLÁ</w:t>
      </w:r>
      <w:r w:rsidRPr="00B91273">
        <w:rPr>
          <w:rFonts w:ascii="Arial" w:hAnsi="Arial" w:cs="Arial"/>
          <w:b/>
          <w:sz w:val="24"/>
        </w:rPr>
        <w:t xml:space="preserve">USULA </w:t>
      </w:r>
      <w:r>
        <w:rPr>
          <w:rFonts w:ascii="Arial" w:hAnsi="Arial" w:cs="Arial"/>
          <w:b/>
          <w:sz w:val="24"/>
        </w:rPr>
        <w:t>SÉTIMA</w:t>
      </w:r>
      <w:r>
        <w:rPr>
          <w:rFonts w:ascii="Arial" w:hAnsi="Arial" w:cs="Arial"/>
          <w:sz w:val="24"/>
        </w:rPr>
        <w:t xml:space="preserve"> </w:t>
      </w:r>
      <w:r w:rsidRPr="00B91273">
        <w:rPr>
          <w:rFonts w:ascii="Arial" w:hAnsi="Arial" w:cs="Arial"/>
          <w:b/>
          <w:sz w:val="24"/>
        </w:rPr>
        <w:t xml:space="preserve">– </w:t>
      </w:r>
      <w:r>
        <w:rPr>
          <w:rFonts w:ascii="Arial" w:hAnsi="Arial" w:cs="Arial"/>
          <w:b/>
          <w:sz w:val="24"/>
        </w:rPr>
        <w:t>DA PRESTAÇÃO DE CONTAS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lastRenderedPageBreak/>
        <w:t>A APAE deverá apresenta à SMEC, mensalmente, conforme cronograma estabelecido pela referida Secretaria, prestação de contas da aplicação dos recursos repassados, a qual deverá conter:</w:t>
      </w:r>
    </w:p>
    <w:p w:rsidR="005D690D" w:rsidRPr="00245097" w:rsidRDefault="005D690D" w:rsidP="005D690D">
      <w:pPr>
        <w:numPr>
          <w:ilvl w:val="0"/>
          <w:numId w:val="8"/>
        </w:numPr>
        <w:spacing w:line="360" w:lineRule="auto"/>
        <w:jc w:val="both"/>
        <w:rPr>
          <w:rFonts w:ascii="Arial" w:hAnsi="Arial" w:cs="Arial"/>
          <w:sz w:val="24"/>
        </w:rPr>
      </w:pPr>
      <w:r>
        <w:rPr>
          <w:rFonts w:ascii="Arial" w:hAnsi="Arial" w:cs="Arial"/>
          <w:sz w:val="24"/>
        </w:rPr>
        <w:t>relação de pagamentos;</w:t>
      </w:r>
    </w:p>
    <w:p w:rsidR="005D690D" w:rsidRDefault="005D690D" w:rsidP="005D690D">
      <w:pPr>
        <w:numPr>
          <w:ilvl w:val="0"/>
          <w:numId w:val="8"/>
        </w:numPr>
        <w:spacing w:line="360" w:lineRule="auto"/>
        <w:jc w:val="both"/>
        <w:rPr>
          <w:rFonts w:ascii="Arial" w:hAnsi="Arial" w:cs="Arial"/>
          <w:sz w:val="24"/>
        </w:rPr>
      </w:pPr>
      <w:r>
        <w:rPr>
          <w:rFonts w:ascii="Arial" w:hAnsi="Arial" w:cs="Arial"/>
          <w:sz w:val="24"/>
        </w:rPr>
        <w:t>notas fiscais atestando os produtos adquiridos/serviços prestados;</w:t>
      </w:r>
    </w:p>
    <w:p w:rsidR="005D690D" w:rsidRDefault="005D690D" w:rsidP="005D690D">
      <w:pPr>
        <w:numPr>
          <w:ilvl w:val="0"/>
          <w:numId w:val="8"/>
        </w:numPr>
        <w:spacing w:line="360" w:lineRule="auto"/>
        <w:jc w:val="both"/>
        <w:rPr>
          <w:rFonts w:ascii="Arial" w:hAnsi="Arial" w:cs="Arial"/>
          <w:sz w:val="24"/>
        </w:rPr>
      </w:pPr>
      <w:r>
        <w:rPr>
          <w:rFonts w:ascii="Arial" w:hAnsi="Arial" w:cs="Arial"/>
          <w:sz w:val="24"/>
        </w:rPr>
        <w:t>extrato bancário completo (aplicações e conta corrente);</w:t>
      </w:r>
    </w:p>
    <w:p w:rsidR="005D690D" w:rsidRDefault="005D690D" w:rsidP="005D690D">
      <w:pPr>
        <w:spacing w:line="360" w:lineRule="auto"/>
        <w:ind w:left="720"/>
        <w:jc w:val="both"/>
        <w:rPr>
          <w:rFonts w:ascii="Arial" w:hAnsi="Arial" w:cs="Arial"/>
          <w:sz w:val="24"/>
        </w:rPr>
      </w:pPr>
    </w:p>
    <w:p w:rsidR="005D690D" w:rsidRDefault="005D690D" w:rsidP="005D690D">
      <w:pPr>
        <w:spacing w:line="360" w:lineRule="auto"/>
        <w:jc w:val="both"/>
        <w:rPr>
          <w:rFonts w:ascii="Arial" w:hAnsi="Arial" w:cs="Arial"/>
          <w:b/>
          <w:sz w:val="24"/>
        </w:rPr>
      </w:pPr>
      <w:r w:rsidRPr="001737C3">
        <w:rPr>
          <w:rFonts w:ascii="Arial" w:hAnsi="Arial" w:cs="Arial"/>
          <w:b/>
          <w:sz w:val="24"/>
        </w:rPr>
        <w:t xml:space="preserve">CLÁUSULA </w:t>
      </w:r>
      <w:r>
        <w:rPr>
          <w:rFonts w:ascii="Arial" w:hAnsi="Arial" w:cs="Arial"/>
          <w:b/>
          <w:sz w:val="24"/>
        </w:rPr>
        <w:t>OITAVA</w:t>
      </w:r>
      <w:r w:rsidRPr="001737C3">
        <w:rPr>
          <w:rFonts w:ascii="Arial" w:hAnsi="Arial" w:cs="Arial"/>
          <w:b/>
          <w:sz w:val="24"/>
        </w:rPr>
        <w:t xml:space="preserve"> – </w:t>
      </w:r>
      <w:r>
        <w:rPr>
          <w:rFonts w:ascii="Arial" w:hAnsi="Arial" w:cs="Arial"/>
          <w:b/>
          <w:sz w:val="24"/>
        </w:rPr>
        <w:t>DA RETENÇÃO DOS RECURSOS FINANCEIROS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Os recursos financeiros constantes da alínea “a” do item II da cláusula segunda:</w:t>
      </w:r>
    </w:p>
    <w:p w:rsidR="005D690D" w:rsidRDefault="005D690D" w:rsidP="005D690D">
      <w:pPr>
        <w:numPr>
          <w:ilvl w:val="0"/>
          <w:numId w:val="9"/>
        </w:numPr>
        <w:spacing w:line="360" w:lineRule="auto"/>
        <w:jc w:val="both"/>
        <w:rPr>
          <w:rFonts w:ascii="Arial" w:hAnsi="Arial" w:cs="Arial"/>
          <w:sz w:val="24"/>
        </w:rPr>
      </w:pPr>
      <w:r>
        <w:rPr>
          <w:rFonts w:ascii="Arial" w:hAnsi="Arial" w:cs="Arial"/>
          <w:sz w:val="24"/>
        </w:rPr>
        <w:t>serão retidos pelo MUNICÍPIO, nas seguintes ocorrências:</w:t>
      </w:r>
    </w:p>
    <w:p w:rsidR="005D690D" w:rsidRDefault="005D690D" w:rsidP="005D690D">
      <w:pPr>
        <w:spacing w:line="360" w:lineRule="auto"/>
        <w:ind w:left="720"/>
        <w:jc w:val="both"/>
        <w:rPr>
          <w:rFonts w:ascii="Arial" w:hAnsi="Arial" w:cs="Arial"/>
          <w:sz w:val="24"/>
        </w:rPr>
      </w:pPr>
      <w:r>
        <w:rPr>
          <w:rFonts w:ascii="Arial" w:hAnsi="Arial" w:cs="Arial"/>
          <w:sz w:val="24"/>
        </w:rPr>
        <w:t>I – quando a APAE deixar de adotar as medidas saneadoras apontadas pelos órgãos competentes do MUNICÍPIO;</w:t>
      </w:r>
    </w:p>
    <w:p w:rsidR="005D690D" w:rsidRDefault="005D690D" w:rsidP="005D690D">
      <w:pPr>
        <w:spacing w:line="360" w:lineRule="auto"/>
        <w:ind w:left="720"/>
        <w:jc w:val="both"/>
        <w:rPr>
          <w:rFonts w:ascii="Arial" w:hAnsi="Arial" w:cs="Arial"/>
          <w:sz w:val="24"/>
        </w:rPr>
      </w:pPr>
      <w:r>
        <w:rPr>
          <w:rFonts w:ascii="Arial" w:hAnsi="Arial" w:cs="Arial"/>
          <w:sz w:val="24"/>
        </w:rPr>
        <w:t>II – quando a instituição interromper e/ou paralisar a prestação do atendimento sem prévia comunicação escrita à SMEC.</w:t>
      </w:r>
    </w:p>
    <w:p w:rsidR="005D690D" w:rsidRDefault="005D690D" w:rsidP="005D690D">
      <w:pPr>
        <w:numPr>
          <w:ilvl w:val="0"/>
          <w:numId w:val="9"/>
        </w:numPr>
        <w:spacing w:line="360" w:lineRule="auto"/>
        <w:jc w:val="both"/>
        <w:rPr>
          <w:rFonts w:ascii="Arial" w:hAnsi="Arial" w:cs="Arial"/>
          <w:sz w:val="24"/>
        </w:rPr>
      </w:pPr>
      <w:r>
        <w:rPr>
          <w:rFonts w:ascii="Arial" w:hAnsi="Arial" w:cs="Arial"/>
          <w:sz w:val="24"/>
        </w:rPr>
        <w:t>verificado o não cumprimento dos compromissos expressos no item I, cláusula segunda e parágrafo único, a SMEC notificará a APAE para que, no prazo de 30 (trinta) dias, apresente a regularização, sob pena de:</w:t>
      </w:r>
    </w:p>
    <w:p w:rsidR="005D690D" w:rsidRDefault="005D690D" w:rsidP="005D690D">
      <w:pPr>
        <w:spacing w:line="360" w:lineRule="auto"/>
        <w:ind w:left="720"/>
        <w:jc w:val="both"/>
        <w:rPr>
          <w:rFonts w:ascii="Arial" w:hAnsi="Arial" w:cs="Arial"/>
          <w:sz w:val="24"/>
        </w:rPr>
      </w:pPr>
      <w:r>
        <w:rPr>
          <w:rFonts w:ascii="Arial" w:hAnsi="Arial" w:cs="Arial"/>
          <w:sz w:val="24"/>
        </w:rPr>
        <w:t>I – em não regularizando, porém justificando a ocorrência, a retenção ficará a critério de parecer emitido pela SMEC;</w:t>
      </w:r>
    </w:p>
    <w:p w:rsidR="005D690D" w:rsidRDefault="005D690D" w:rsidP="005D690D">
      <w:pPr>
        <w:spacing w:line="360" w:lineRule="auto"/>
        <w:ind w:left="720"/>
        <w:jc w:val="both"/>
        <w:rPr>
          <w:rFonts w:ascii="Arial" w:hAnsi="Arial" w:cs="Arial"/>
          <w:sz w:val="24"/>
        </w:rPr>
      </w:pPr>
      <w:r>
        <w:rPr>
          <w:rFonts w:ascii="Arial" w:hAnsi="Arial" w:cs="Arial"/>
          <w:sz w:val="24"/>
        </w:rPr>
        <w:t>II – em regularizando intempestivamente, a reabilitação do repasse financeiro terá efeito retroativo, se aprovado pela SMEC;</w:t>
      </w:r>
    </w:p>
    <w:p w:rsidR="005D690D" w:rsidRPr="009F0DEF" w:rsidRDefault="005D690D" w:rsidP="005D690D">
      <w:pPr>
        <w:spacing w:line="360" w:lineRule="auto"/>
        <w:ind w:left="720"/>
        <w:jc w:val="both"/>
        <w:rPr>
          <w:rFonts w:ascii="Arial" w:hAnsi="Arial" w:cs="Arial"/>
          <w:sz w:val="24"/>
        </w:rPr>
      </w:pPr>
      <w:r>
        <w:rPr>
          <w:rFonts w:ascii="Arial" w:hAnsi="Arial" w:cs="Arial"/>
          <w:sz w:val="24"/>
        </w:rPr>
        <w:t>III – em não regularizando, suspender o repasse financeiro a partir do evento e abrir Tomada de Contas Especial.</w:t>
      </w:r>
    </w:p>
    <w:p w:rsidR="005D690D" w:rsidRDefault="005D690D" w:rsidP="005D690D">
      <w:pPr>
        <w:spacing w:line="360" w:lineRule="auto"/>
        <w:jc w:val="both"/>
        <w:rPr>
          <w:rFonts w:ascii="Arial" w:hAnsi="Arial" w:cs="Arial"/>
          <w:sz w:val="24"/>
        </w:rPr>
      </w:pPr>
    </w:p>
    <w:p w:rsidR="005D690D" w:rsidRPr="00AD0438" w:rsidRDefault="005D690D" w:rsidP="005D690D">
      <w:pPr>
        <w:spacing w:line="360" w:lineRule="auto"/>
        <w:jc w:val="both"/>
        <w:rPr>
          <w:rFonts w:ascii="Arial" w:hAnsi="Arial" w:cs="Arial"/>
          <w:b/>
          <w:sz w:val="24"/>
        </w:rPr>
      </w:pPr>
      <w:r>
        <w:rPr>
          <w:rFonts w:ascii="Arial" w:hAnsi="Arial" w:cs="Arial"/>
          <w:b/>
          <w:sz w:val="24"/>
        </w:rPr>
        <w:t>CLÁ</w:t>
      </w:r>
      <w:r w:rsidRPr="00AD0438">
        <w:rPr>
          <w:rFonts w:ascii="Arial" w:hAnsi="Arial" w:cs="Arial"/>
          <w:b/>
          <w:sz w:val="24"/>
        </w:rPr>
        <w:t xml:space="preserve">USULA </w:t>
      </w:r>
      <w:r>
        <w:rPr>
          <w:rFonts w:ascii="Arial" w:hAnsi="Arial" w:cs="Arial"/>
          <w:b/>
          <w:sz w:val="24"/>
        </w:rPr>
        <w:t xml:space="preserve">NONA </w:t>
      </w:r>
      <w:r w:rsidRPr="00AD0438">
        <w:rPr>
          <w:rFonts w:ascii="Arial" w:hAnsi="Arial" w:cs="Arial"/>
          <w:b/>
          <w:sz w:val="24"/>
        </w:rPr>
        <w:t xml:space="preserve">– DA </w:t>
      </w:r>
      <w:r>
        <w:rPr>
          <w:rFonts w:ascii="Arial" w:hAnsi="Arial" w:cs="Arial"/>
          <w:b/>
          <w:sz w:val="24"/>
        </w:rPr>
        <w:t>TOMADA DE CONTAS ESPECIAL</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Será instaurada a Tomada de Contas Especial, quando constatada a ocorrência de quaisquer dos seguintes fatos:</w:t>
      </w:r>
    </w:p>
    <w:p w:rsidR="005D690D" w:rsidRDefault="005D690D" w:rsidP="005D690D">
      <w:pPr>
        <w:spacing w:line="360" w:lineRule="auto"/>
        <w:jc w:val="both"/>
        <w:rPr>
          <w:rFonts w:ascii="Arial" w:hAnsi="Arial" w:cs="Arial"/>
          <w:sz w:val="24"/>
        </w:rPr>
      </w:pPr>
    </w:p>
    <w:p w:rsidR="005D690D" w:rsidRPr="00245097" w:rsidRDefault="005D690D" w:rsidP="005D690D">
      <w:pPr>
        <w:spacing w:line="360" w:lineRule="auto"/>
        <w:jc w:val="both"/>
        <w:rPr>
          <w:rFonts w:ascii="Arial" w:hAnsi="Arial" w:cs="Arial"/>
          <w:color w:val="000000"/>
          <w:sz w:val="24"/>
        </w:rPr>
      </w:pPr>
      <w:r w:rsidRPr="00245097">
        <w:rPr>
          <w:rFonts w:ascii="Arial" w:hAnsi="Arial" w:cs="Arial"/>
          <w:color w:val="000000"/>
          <w:sz w:val="24"/>
        </w:rPr>
        <w:t>I.</w:t>
      </w:r>
      <w:r>
        <w:rPr>
          <w:rFonts w:ascii="Arial" w:hAnsi="Arial" w:cs="Arial"/>
          <w:color w:val="000000"/>
          <w:sz w:val="24"/>
        </w:rPr>
        <w:t xml:space="preserve"> </w:t>
      </w:r>
      <w:r w:rsidRPr="00245097">
        <w:rPr>
          <w:rFonts w:ascii="Arial" w:hAnsi="Arial" w:cs="Arial"/>
          <w:color w:val="000000"/>
          <w:sz w:val="24"/>
        </w:rPr>
        <w:t>omissão no dever de prestar contas;</w:t>
      </w:r>
    </w:p>
    <w:p w:rsidR="005D690D" w:rsidRPr="00245097" w:rsidRDefault="005D690D" w:rsidP="005D690D">
      <w:pPr>
        <w:spacing w:line="360" w:lineRule="auto"/>
        <w:jc w:val="both"/>
        <w:rPr>
          <w:rFonts w:ascii="Arial" w:hAnsi="Arial" w:cs="Arial"/>
          <w:color w:val="000000"/>
          <w:sz w:val="24"/>
        </w:rPr>
      </w:pPr>
      <w:r w:rsidRPr="00245097">
        <w:rPr>
          <w:rFonts w:ascii="Arial" w:hAnsi="Arial" w:cs="Arial"/>
          <w:color w:val="000000"/>
          <w:sz w:val="24"/>
        </w:rPr>
        <w:lastRenderedPageBreak/>
        <w:t>II.</w:t>
      </w:r>
      <w:r>
        <w:rPr>
          <w:rFonts w:ascii="Arial" w:hAnsi="Arial" w:cs="Arial"/>
          <w:color w:val="000000"/>
          <w:sz w:val="24"/>
        </w:rPr>
        <w:t xml:space="preserve"> </w:t>
      </w:r>
      <w:r w:rsidRPr="00245097">
        <w:rPr>
          <w:rFonts w:ascii="Arial" w:hAnsi="Arial" w:cs="Arial"/>
          <w:color w:val="000000"/>
          <w:sz w:val="24"/>
        </w:rPr>
        <w:t>falta de comprovação da aplicação de recursos repassados pelo Poder Executivo do Município mediante convênio;</w:t>
      </w:r>
    </w:p>
    <w:p w:rsidR="005D690D" w:rsidRPr="00245097" w:rsidRDefault="005D690D" w:rsidP="005D690D">
      <w:pPr>
        <w:spacing w:line="360" w:lineRule="auto"/>
        <w:jc w:val="both"/>
        <w:rPr>
          <w:rFonts w:ascii="Arial" w:hAnsi="Arial" w:cs="Arial"/>
          <w:color w:val="000000"/>
          <w:sz w:val="24"/>
        </w:rPr>
      </w:pPr>
      <w:r w:rsidRPr="00245097">
        <w:rPr>
          <w:rFonts w:ascii="Arial" w:hAnsi="Arial" w:cs="Arial"/>
          <w:color w:val="000000"/>
          <w:sz w:val="24"/>
        </w:rPr>
        <w:t>III.</w:t>
      </w:r>
      <w:r>
        <w:rPr>
          <w:rFonts w:ascii="Arial" w:hAnsi="Arial" w:cs="Arial"/>
          <w:color w:val="000000"/>
          <w:sz w:val="24"/>
        </w:rPr>
        <w:t xml:space="preserve"> </w:t>
      </w:r>
      <w:r w:rsidRPr="00245097">
        <w:rPr>
          <w:rFonts w:ascii="Arial" w:hAnsi="Arial" w:cs="Arial"/>
          <w:color w:val="000000"/>
          <w:sz w:val="24"/>
        </w:rPr>
        <w:t>ocorrência de desfalque ou desvio de dinheiro, bens ou valores públicos;</w:t>
      </w:r>
    </w:p>
    <w:p w:rsidR="005D690D" w:rsidRPr="00245097" w:rsidRDefault="005D690D" w:rsidP="005D690D">
      <w:pPr>
        <w:spacing w:line="360" w:lineRule="auto"/>
        <w:jc w:val="both"/>
        <w:rPr>
          <w:rFonts w:ascii="Arial" w:hAnsi="Arial" w:cs="Arial"/>
          <w:color w:val="000000"/>
          <w:sz w:val="24"/>
        </w:rPr>
      </w:pPr>
      <w:r w:rsidRPr="00245097">
        <w:rPr>
          <w:rFonts w:ascii="Arial" w:hAnsi="Arial" w:cs="Arial"/>
          <w:color w:val="000000"/>
          <w:sz w:val="24"/>
        </w:rPr>
        <w:t>IV.</w:t>
      </w:r>
      <w:r>
        <w:rPr>
          <w:rFonts w:ascii="Arial" w:hAnsi="Arial" w:cs="Arial"/>
          <w:color w:val="000000"/>
          <w:sz w:val="24"/>
        </w:rPr>
        <w:t xml:space="preserve"> </w:t>
      </w:r>
      <w:r w:rsidRPr="00245097">
        <w:rPr>
          <w:rFonts w:ascii="Arial" w:hAnsi="Arial" w:cs="Arial"/>
          <w:color w:val="000000"/>
          <w:sz w:val="24"/>
        </w:rPr>
        <w:t>prática de qualquer ato ilegal, ilegítimo ou antieconômico, do qual resulte em dano ao Erário.</w:t>
      </w:r>
    </w:p>
    <w:p w:rsidR="005D690D" w:rsidRPr="000D72F4"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b/>
          <w:sz w:val="24"/>
        </w:rPr>
        <w:t>CLÁ</w:t>
      </w:r>
      <w:r w:rsidRPr="00B91273">
        <w:rPr>
          <w:rFonts w:ascii="Arial" w:hAnsi="Arial" w:cs="Arial"/>
          <w:b/>
          <w:sz w:val="24"/>
        </w:rPr>
        <w:t xml:space="preserve">USULA </w:t>
      </w:r>
      <w:r>
        <w:rPr>
          <w:rFonts w:ascii="Arial" w:hAnsi="Arial" w:cs="Arial"/>
          <w:b/>
          <w:sz w:val="24"/>
        </w:rPr>
        <w:t xml:space="preserve">DÉCIMA </w:t>
      </w:r>
      <w:r w:rsidRPr="00B91273">
        <w:rPr>
          <w:rFonts w:ascii="Arial" w:hAnsi="Arial" w:cs="Arial"/>
          <w:b/>
          <w:sz w:val="24"/>
        </w:rPr>
        <w:t xml:space="preserve">– </w:t>
      </w:r>
      <w:r>
        <w:rPr>
          <w:rFonts w:ascii="Arial" w:hAnsi="Arial" w:cs="Arial"/>
          <w:b/>
          <w:sz w:val="24"/>
        </w:rPr>
        <w:t>DOS SALDOS DE CONVÊNIO</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Os saldos de convênio, enquanto não forem utilizados pela APAE, serão obrigatoriamente aplicados em Caderneta de Poupança aberta para este fim, se a previsão de seu uso for igual ou superior a um Mês, ou em fundo de aplicação financeira de curto prazo ou operação de mercado aberto lastreada em títulos da dívida pública, quando a utilização dos mesmos verificar-se em prazos menores que um mês, sempre em instituição financeira oficial.</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A35924">
        <w:rPr>
          <w:rFonts w:ascii="Arial" w:hAnsi="Arial" w:cs="Arial"/>
          <w:b/>
          <w:sz w:val="24"/>
        </w:rPr>
        <w:t xml:space="preserve">Parágrafo </w:t>
      </w:r>
      <w:r>
        <w:rPr>
          <w:rFonts w:ascii="Arial" w:hAnsi="Arial" w:cs="Arial"/>
          <w:b/>
          <w:sz w:val="24"/>
        </w:rPr>
        <w:t>Ú</w:t>
      </w:r>
      <w:r w:rsidRPr="00A35924">
        <w:rPr>
          <w:rFonts w:ascii="Arial" w:hAnsi="Arial" w:cs="Arial"/>
          <w:b/>
          <w:sz w:val="24"/>
        </w:rPr>
        <w:t>nico</w:t>
      </w:r>
      <w:r>
        <w:rPr>
          <w:rFonts w:ascii="Arial" w:hAnsi="Arial" w:cs="Arial"/>
          <w:sz w:val="24"/>
        </w:rPr>
        <w:t>.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b/>
          <w:sz w:val="24"/>
        </w:rPr>
        <w:t>CLÁ</w:t>
      </w:r>
      <w:r w:rsidRPr="00C910B5">
        <w:rPr>
          <w:rFonts w:ascii="Arial" w:hAnsi="Arial" w:cs="Arial"/>
          <w:b/>
          <w:sz w:val="24"/>
        </w:rPr>
        <w:t xml:space="preserve">USULA </w:t>
      </w:r>
      <w:r>
        <w:rPr>
          <w:rFonts w:ascii="Arial" w:hAnsi="Arial" w:cs="Arial"/>
          <w:b/>
          <w:sz w:val="24"/>
        </w:rPr>
        <w:t xml:space="preserve">DÉCIMA PRIMEIRA </w:t>
      </w:r>
      <w:r w:rsidRPr="00C910B5">
        <w:rPr>
          <w:rFonts w:ascii="Arial" w:hAnsi="Arial" w:cs="Arial"/>
          <w:b/>
          <w:sz w:val="24"/>
        </w:rPr>
        <w:t xml:space="preserve">– </w:t>
      </w:r>
      <w:r>
        <w:rPr>
          <w:rFonts w:ascii="Arial" w:hAnsi="Arial" w:cs="Arial"/>
          <w:b/>
          <w:sz w:val="24"/>
        </w:rPr>
        <w:t>DA DOTAÇÃO ORÇAMENTÁRIA</w:t>
      </w:r>
    </w:p>
    <w:p w:rsidR="005D690D" w:rsidRDefault="005D690D" w:rsidP="005D690D">
      <w:pPr>
        <w:spacing w:line="360" w:lineRule="auto"/>
        <w:jc w:val="both"/>
        <w:rPr>
          <w:rFonts w:ascii="Arial" w:hAnsi="Arial" w:cs="Arial"/>
          <w:sz w:val="24"/>
        </w:rPr>
      </w:pP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 xml:space="preserve">A despesa decorrente do repasse de recursos financeiros deste convênio correrá à </w:t>
      </w:r>
      <w:r w:rsidRPr="00BC37C8">
        <w:rPr>
          <w:rFonts w:ascii="Arial" w:hAnsi="Arial" w:cs="Arial"/>
          <w:sz w:val="24"/>
        </w:rPr>
        <w:t xml:space="preserve">conta da dotação orçamentária </w:t>
      </w:r>
      <w:r w:rsidRPr="00BC37C8">
        <w:rPr>
          <w:rFonts w:ascii="Arial" w:hAnsi="Arial" w:cs="Arial"/>
          <w:sz w:val="24"/>
          <w:shd w:val="clear" w:color="auto" w:fill="FFFFFF"/>
        </w:rPr>
        <w:t xml:space="preserve">nº 02.13.02.12.361.0403.2124.3.3.90.39.00, ficha </w:t>
      </w:r>
      <w:r>
        <w:rPr>
          <w:rFonts w:ascii="Arial" w:hAnsi="Arial" w:cs="Arial"/>
          <w:sz w:val="24"/>
          <w:shd w:val="clear" w:color="auto" w:fill="FFFFFF"/>
        </w:rPr>
        <w:t>500</w:t>
      </w:r>
      <w:r w:rsidRPr="00BC37C8">
        <w:rPr>
          <w:rFonts w:ascii="Arial" w:hAnsi="Arial" w:cs="Arial"/>
          <w:sz w:val="24"/>
          <w:shd w:val="clear" w:color="auto" w:fill="FFFFFF"/>
        </w:rPr>
        <w:t>, Fonte: 119,</w:t>
      </w:r>
      <w:r w:rsidRPr="00BC37C8">
        <w:rPr>
          <w:rFonts w:ascii="Arial" w:hAnsi="Arial" w:cs="Arial"/>
          <w:sz w:val="24"/>
        </w:rPr>
        <w:t xml:space="preserve"> vinculada à SMEC.</w:t>
      </w:r>
    </w:p>
    <w:p w:rsidR="005D690D" w:rsidRDefault="005D690D" w:rsidP="005D690D">
      <w:pPr>
        <w:spacing w:line="360" w:lineRule="auto"/>
        <w:jc w:val="both"/>
        <w:rPr>
          <w:rFonts w:ascii="Arial" w:hAnsi="Arial" w:cs="Arial"/>
          <w:sz w:val="24"/>
        </w:rPr>
      </w:pPr>
    </w:p>
    <w:p w:rsidR="005D690D" w:rsidRPr="00531ACA" w:rsidRDefault="005D690D" w:rsidP="005D690D">
      <w:pPr>
        <w:spacing w:line="360" w:lineRule="auto"/>
        <w:jc w:val="both"/>
        <w:rPr>
          <w:rFonts w:ascii="Arial" w:hAnsi="Arial" w:cs="Arial"/>
          <w:b/>
          <w:sz w:val="24"/>
        </w:rPr>
      </w:pPr>
      <w:r w:rsidRPr="00531ACA">
        <w:rPr>
          <w:rFonts w:ascii="Arial" w:hAnsi="Arial" w:cs="Arial"/>
          <w:b/>
          <w:sz w:val="24"/>
        </w:rPr>
        <w:t xml:space="preserve">CLÁUSULA DÉCIMA </w:t>
      </w:r>
      <w:r>
        <w:rPr>
          <w:rFonts w:ascii="Arial" w:hAnsi="Arial" w:cs="Arial"/>
          <w:b/>
          <w:sz w:val="24"/>
        </w:rPr>
        <w:t>SEGUNDA</w:t>
      </w:r>
      <w:r w:rsidRPr="00531ACA">
        <w:rPr>
          <w:rFonts w:ascii="Arial" w:hAnsi="Arial" w:cs="Arial"/>
          <w:b/>
          <w:sz w:val="24"/>
        </w:rPr>
        <w:t xml:space="preserve"> – DA VIGÊNCIA</w:t>
      </w:r>
    </w:p>
    <w:p w:rsidR="005D690D" w:rsidRDefault="005D690D" w:rsidP="005D690D">
      <w:pPr>
        <w:spacing w:line="360" w:lineRule="auto"/>
        <w:jc w:val="both"/>
        <w:rPr>
          <w:rFonts w:ascii="Arial" w:hAnsi="Arial" w:cs="Arial"/>
          <w:sz w:val="24"/>
        </w:rPr>
      </w:pPr>
    </w:p>
    <w:p w:rsidR="005D690D" w:rsidRDefault="005D690D" w:rsidP="005D690D">
      <w:pPr>
        <w:shd w:val="clear" w:color="auto" w:fill="FFFFFF"/>
        <w:spacing w:line="360" w:lineRule="auto"/>
        <w:jc w:val="both"/>
        <w:rPr>
          <w:rFonts w:ascii="Arial" w:hAnsi="Arial" w:cs="Arial"/>
          <w:sz w:val="24"/>
        </w:rPr>
      </w:pPr>
      <w:r>
        <w:rPr>
          <w:rFonts w:ascii="Arial" w:hAnsi="Arial" w:cs="Arial"/>
          <w:sz w:val="24"/>
        </w:rPr>
        <w:t>O presente convênio vigorará a contar de 27</w:t>
      </w:r>
      <w:r w:rsidRPr="00377786">
        <w:rPr>
          <w:rFonts w:ascii="Arial" w:hAnsi="Arial" w:cs="Arial"/>
          <w:sz w:val="24"/>
        </w:rPr>
        <w:t>/0</w:t>
      </w:r>
      <w:r>
        <w:rPr>
          <w:rFonts w:ascii="Arial" w:hAnsi="Arial" w:cs="Arial"/>
          <w:sz w:val="24"/>
        </w:rPr>
        <w:t>2</w:t>
      </w:r>
      <w:r w:rsidRPr="00377786">
        <w:rPr>
          <w:rFonts w:ascii="Arial" w:hAnsi="Arial" w:cs="Arial"/>
          <w:sz w:val="24"/>
        </w:rPr>
        <w:t>/20</w:t>
      </w:r>
      <w:r>
        <w:rPr>
          <w:rFonts w:ascii="Arial" w:hAnsi="Arial" w:cs="Arial"/>
          <w:sz w:val="24"/>
        </w:rPr>
        <w:t>20, findando-se em 31/12/2020.</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6A4E23">
        <w:rPr>
          <w:rFonts w:ascii="Arial" w:hAnsi="Arial" w:cs="Arial"/>
          <w:b/>
          <w:sz w:val="24"/>
        </w:rPr>
        <w:lastRenderedPageBreak/>
        <w:t>Parágrafo Segundo.</w:t>
      </w:r>
      <w:r>
        <w:rPr>
          <w:rFonts w:ascii="Arial" w:hAnsi="Arial" w:cs="Arial"/>
          <w:sz w:val="24"/>
        </w:rPr>
        <w:t xml:space="preserve"> Ao término da vigência, a SMEC sistematizará o processo de acompanhamento e avaliação das atividades executadas pela APAE neste período, com vistas a decidir sobre sua continuidade, após aprovação das contas prestadas.</w:t>
      </w:r>
    </w:p>
    <w:p w:rsidR="005D690D" w:rsidRDefault="005D690D" w:rsidP="005D690D">
      <w:pPr>
        <w:spacing w:line="360" w:lineRule="auto"/>
        <w:jc w:val="both"/>
        <w:rPr>
          <w:rFonts w:ascii="Arial" w:hAnsi="Arial" w:cs="Arial"/>
          <w:sz w:val="24"/>
        </w:rPr>
      </w:pPr>
    </w:p>
    <w:p w:rsidR="005D690D" w:rsidRPr="00531ACA" w:rsidRDefault="005D690D" w:rsidP="005D690D">
      <w:pPr>
        <w:spacing w:line="360" w:lineRule="auto"/>
        <w:jc w:val="both"/>
        <w:rPr>
          <w:rFonts w:ascii="Arial" w:hAnsi="Arial" w:cs="Arial"/>
          <w:b/>
          <w:sz w:val="24"/>
        </w:rPr>
      </w:pPr>
      <w:r w:rsidRPr="00531ACA">
        <w:rPr>
          <w:rFonts w:ascii="Arial" w:hAnsi="Arial" w:cs="Arial"/>
          <w:b/>
          <w:sz w:val="24"/>
        </w:rPr>
        <w:t xml:space="preserve">CLÁUSULA DÉCIMA </w:t>
      </w:r>
      <w:r>
        <w:rPr>
          <w:rFonts w:ascii="Arial" w:hAnsi="Arial" w:cs="Arial"/>
          <w:b/>
          <w:sz w:val="24"/>
        </w:rPr>
        <w:t>TERCEIRA</w:t>
      </w:r>
      <w:r w:rsidRPr="00531ACA">
        <w:rPr>
          <w:rFonts w:ascii="Arial" w:hAnsi="Arial" w:cs="Arial"/>
          <w:b/>
          <w:sz w:val="24"/>
        </w:rPr>
        <w:t xml:space="preserve"> – DA RESCISÃO E DA DENÚNCIA</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Este convênio de cooperação poderá ser rescindido pelo descumprimento de qualquer das obrigações ou condições nele estabelecidas, pela superveniência de normas legais ou razões de interesse público que o tornem formal ou materialmente inexequível, ou ainda, mediante aviso prévio, com antecedência mínima de 30 (trinta) dias.</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A35924">
        <w:rPr>
          <w:rFonts w:ascii="Arial" w:hAnsi="Arial" w:cs="Arial"/>
          <w:b/>
          <w:sz w:val="24"/>
        </w:rPr>
        <w:t>Parágrafo primeiro</w:t>
      </w:r>
      <w:r>
        <w:rPr>
          <w:rFonts w:ascii="Arial" w:hAnsi="Arial" w:cs="Arial"/>
          <w:sz w:val="24"/>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do evento por meio de ofício e documentos e demais documentos, sob pena da imediata instauração de tomada de conta especial do responsável, providenciada pelo órgão competente do MUNICÍPIO.</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sidRPr="00A35924">
        <w:rPr>
          <w:rFonts w:ascii="Arial" w:hAnsi="Arial" w:cs="Arial"/>
          <w:b/>
          <w:sz w:val="24"/>
        </w:rPr>
        <w:t>Parágrafo segundo</w:t>
      </w:r>
      <w:r>
        <w:rPr>
          <w:rFonts w:ascii="Arial" w:hAnsi="Arial" w:cs="Arial"/>
          <w:sz w:val="24"/>
        </w:rPr>
        <w:t xml:space="preserve"> – O MUNICÍPIO encaminhará ao Ministério Público denúncia contra a APAE caso esta aplique a subvenção para fins diversos ou praticar qualquer ato ilegal, ilegítimo ou antieconômico do previsto neste convênio e à Procuradoria Geral do Município para a cobrança judicial, visando o ressarcimento aos cofres públicos dos recursos gastos irregularmente.</w:t>
      </w:r>
    </w:p>
    <w:p w:rsidR="005D690D" w:rsidRDefault="005D690D" w:rsidP="005D690D">
      <w:pPr>
        <w:spacing w:line="360" w:lineRule="auto"/>
        <w:jc w:val="both"/>
        <w:rPr>
          <w:rFonts w:ascii="Arial" w:hAnsi="Arial" w:cs="Arial"/>
          <w:sz w:val="24"/>
        </w:rPr>
      </w:pPr>
    </w:p>
    <w:p w:rsidR="005D690D" w:rsidRPr="006C3584" w:rsidRDefault="005D690D" w:rsidP="005D690D">
      <w:pPr>
        <w:spacing w:line="360" w:lineRule="auto"/>
        <w:jc w:val="both"/>
        <w:rPr>
          <w:rFonts w:ascii="Arial" w:hAnsi="Arial" w:cs="Arial"/>
          <w:b/>
          <w:sz w:val="24"/>
        </w:rPr>
      </w:pPr>
      <w:r w:rsidRPr="006C3584">
        <w:rPr>
          <w:rFonts w:ascii="Arial" w:hAnsi="Arial" w:cs="Arial"/>
          <w:b/>
          <w:sz w:val="24"/>
        </w:rPr>
        <w:t xml:space="preserve">CLÁUSULA DÉCIMA </w:t>
      </w:r>
      <w:r>
        <w:rPr>
          <w:rFonts w:ascii="Arial" w:hAnsi="Arial" w:cs="Arial"/>
          <w:b/>
          <w:sz w:val="24"/>
        </w:rPr>
        <w:t>QUARTA</w:t>
      </w:r>
      <w:r w:rsidRPr="006C3584">
        <w:rPr>
          <w:rFonts w:ascii="Arial" w:hAnsi="Arial" w:cs="Arial"/>
          <w:b/>
          <w:sz w:val="24"/>
        </w:rPr>
        <w:t xml:space="preserve"> – DA PUBLICAÇÃO</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A publicação do extrato do presente convênio no Diário Oficial do Município ocorrerá por conta e ônus do MUNICÍPIO.</w:t>
      </w:r>
    </w:p>
    <w:p w:rsidR="005D690D" w:rsidRDefault="005D690D" w:rsidP="005D690D">
      <w:pPr>
        <w:spacing w:line="360" w:lineRule="auto"/>
        <w:jc w:val="both"/>
        <w:rPr>
          <w:rFonts w:ascii="Arial" w:hAnsi="Arial" w:cs="Arial"/>
          <w:sz w:val="24"/>
        </w:rPr>
      </w:pPr>
    </w:p>
    <w:p w:rsidR="005D690D" w:rsidRPr="00627064" w:rsidRDefault="005D690D" w:rsidP="005D690D">
      <w:pPr>
        <w:spacing w:line="360" w:lineRule="auto"/>
        <w:jc w:val="both"/>
        <w:rPr>
          <w:rFonts w:ascii="Arial" w:hAnsi="Arial" w:cs="Arial"/>
          <w:b/>
          <w:sz w:val="24"/>
        </w:rPr>
      </w:pPr>
      <w:r w:rsidRPr="00627064">
        <w:rPr>
          <w:rFonts w:ascii="Arial" w:hAnsi="Arial" w:cs="Arial"/>
          <w:b/>
          <w:sz w:val="24"/>
        </w:rPr>
        <w:t xml:space="preserve">CLÁUSULA </w:t>
      </w:r>
      <w:r>
        <w:rPr>
          <w:rFonts w:ascii="Arial" w:hAnsi="Arial" w:cs="Arial"/>
          <w:b/>
          <w:sz w:val="24"/>
        </w:rPr>
        <w:t xml:space="preserve">DÉCIMA QUINTA </w:t>
      </w:r>
      <w:r w:rsidRPr="00627064">
        <w:rPr>
          <w:rFonts w:ascii="Arial" w:hAnsi="Arial" w:cs="Arial"/>
          <w:b/>
          <w:sz w:val="24"/>
        </w:rPr>
        <w:t>– DO FORO</w:t>
      </w:r>
    </w:p>
    <w:p w:rsidR="005D690D" w:rsidRDefault="005D690D" w:rsidP="005D690D">
      <w:pPr>
        <w:spacing w:line="360" w:lineRule="auto"/>
        <w:jc w:val="both"/>
        <w:rPr>
          <w:rFonts w:ascii="Arial" w:hAnsi="Arial" w:cs="Arial"/>
          <w:sz w:val="24"/>
        </w:rPr>
      </w:pPr>
      <w:r>
        <w:rPr>
          <w:rFonts w:ascii="Arial" w:hAnsi="Arial" w:cs="Arial"/>
          <w:sz w:val="24"/>
        </w:rPr>
        <w:lastRenderedPageBreak/>
        <w:t>Fica eleito o foro da Comarca de Bom Sucesso, renunciando a qualquer outro, por mais privilegiado que possa ser, para dirimir dúvidas e eventuais litígios que não possam ser solucionados administrativamente.</w:t>
      </w:r>
    </w:p>
    <w:p w:rsidR="005D690D" w:rsidRDefault="005D690D" w:rsidP="005D690D">
      <w:pPr>
        <w:spacing w:line="360" w:lineRule="auto"/>
        <w:jc w:val="both"/>
        <w:rPr>
          <w:rFonts w:ascii="Arial" w:hAnsi="Arial" w:cs="Arial"/>
          <w:sz w:val="24"/>
        </w:rPr>
      </w:pPr>
    </w:p>
    <w:p w:rsidR="005D690D" w:rsidRDefault="005D690D" w:rsidP="005D690D">
      <w:pPr>
        <w:spacing w:line="360" w:lineRule="auto"/>
        <w:jc w:val="both"/>
        <w:rPr>
          <w:rFonts w:ascii="Arial" w:hAnsi="Arial" w:cs="Arial"/>
          <w:sz w:val="24"/>
        </w:rPr>
      </w:pPr>
      <w:r>
        <w:rPr>
          <w:rFonts w:ascii="Arial" w:hAnsi="Arial" w:cs="Arial"/>
          <w:sz w:val="24"/>
        </w:rPr>
        <w:t>E, por estarem assim, justos e contratados, INSTITUIÇÃO MANTENEDORA -</w:t>
      </w:r>
      <w:r>
        <w:rPr>
          <w:rFonts w:ascii="Arial" w:hAnsi="Arial" w:cs="Arial"/>
          <w:b/>
          <w:sz w:val="24"/>
        </w:rPr>
        <w:t>MUNICÍPIO</w:t>
      </w:r>
      <w:r>
        <w:rPr>
          <w:rFonts w:ascii="Arial" w:hAnsi="Arial" w:cs="Arial"/>
          <w:sz w:val="24"/>
        </w:rPr>
        <w:t xml:space="preserve"> e INSTITUIÇÃO MANTIDA - APAE</w:t>
      </w:r>
      <w:r>
        <w:rPr>
          <w:rFonts w:ascii="Arial" w:hAnsi="Arial" w:cs="Arial"/>
          <w:b/>
          <w:sz w:val="24"/>
        </w:rPr>
        <w:t xml:space="preserve">, </w:t>
      </w:r>
      <w:r w:rsidRPr="00C910B5">
        <w:rPr>
          <w:rFonts w:ascii="Arial" w:hAnsi="Arial" w:cs="Arial"/>
          <w:sz w:val="24"/>
        </w:rPr>
        <w:t>por seus representantes legais,</w:t>
      </w:r>
      <w:r>
        <w:rPr>
          <w:rFonts w:ascii="Arial" w:hAnsi="Arial" w:cs="Arial"/>
          <w:sz w:val="24"/>
        </w:rPr>
        <w:t xml:space="preserve"> assinam este documento em 03 (três) vias de igual teor e forma, na presença das testemunhas abaixo, para que se produzam todos os efeitos de fato e de direito.</w:t>
      </w:r>
    </w:p>
    <w:p w:rsidR="005D690D" w:rsidRDefault="005D690D" w:rsidP="005D690D">
      <w:pPr>
        <w:spacing w:line="360" w:lineRule="auto"/>
        <w:jc w:val="both"/>
        <w:rPr>
          <w:rFonts w:ascii="Arial" w:hAnsi="Arial" w:cs="Arial"/>
          <w:sz w:val="24"/>
        </w:rPr>
      </w:pPr>
    </w:p>
    <w:p w:rsidR="005D690D" w:rsidRDefault="005D690D" w:rsidP="005D690D">
      <w:pPr>
        <w:spacing w:line="360" w:lineRule="auto"/>
        <w:ind w:left="708" w:firstLine="708"/>
        <w:jc w:val="both"/>
        <w:rPr>
          <w:rFonts w:ascii="Arial" w:hAnsi="Arial" w:cs="Arial"/>
          <w:sz w:val="24"/>
        </w:rPr>
      </w:pPr>
      <w:r>
        <w:rPr>
          <w:rFonts w:ascii="Arial" w:hAnsi="Arial" w:cs="Arial"/>
          <w:sz w:val="24"/>
        </w:rPr>
        <w:t>Bom Sucesso, MG, 27 de FEVEREIRO de 2020.</w:t>
      </w: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r>
        <w:rPr>
          <w:rFonts w:ascii="Arial" w:hAnsi="Arial" w:cs="Arial"/>
          <w:sz w:val="24"/>
        </w:rPr>
        <w:t xml:space="preserve">Pelo </w:t>
      </w:r>
      <w:r>
        <w:rPr>
          <w:rFonts w:ascii="Arial" w:hAnsi="Arial" w:cs="Arial"/>
          <w:b/>
          <w:sz w:val="24"/>
        </w:rPr>
        <w:t>MUNICÍPIO</w:t>
      </w:r>
      <w:r>
        <w:rPr>
          <w:rFonts w:ascii="Arial" w:hAnsi="Arial" w:cs="Arial"/>
          <w:sz w:val="24"/>
        </w:rPr>
        <w:t>:</w:t>
      </w:r>
    </w:p>
    <w:p w:rsidR="005D690D" w:rsidRDefault="005D690D" w:rsidP="005D690D">
      <w:pPr>
        <w:jc w:val="both"/>
        <w:rPr>
          <w:rFonts w:ascii="Arial" w:hAnsi="Arial" w:cs="Arial"/>
          <w:sz w:val="24"/>
        </w:rPr>
      </w:pPr>
    </w:p>
    <w:p w:rsidR="005D690D" w:rsidRDefault="005D690D" w:rsidP="005D690D">
      <w:pPr>
        <w:jc w:val="center"/>
        <w:rPr>
          <w:rFonts w:ascii="Arial" w:hAnsi="Arial" w:cs="Arial"/>
          <w:sz w:val="24"/>
        </w:rPr>
      </w:pPr>
      <w:r>
        <w:rPr>
          <w:rFonts w:ascii="Arial" w:hAnsi="Arial" w:cs="Arial"/>
          <w:sz w:val="24"/>
        </w:rPr>
        <w:t>_____________________________________</w:t>
      </w:r>
    </w:p>
    <w:p w:rsidR="005D690D" w:rsidRDefault="005D690D" w:rsidP="005D690D">
      <w:pPr>
        <w:jc w:val="center"/>
        <w:rPr>
          <w:rFonts w:ascii="Arial" w:hAnsi="Arial" w:cs="Arial"/>
          <w:sz w:val="24"/>
        </w:rPr>
      </w:pPr>
      <w:r>
        <w:rPr>
          <w:rFonts w:ascii="Arial" w:hAnsi="Arial" w:cs="Arial"/>
          <w:sz w:val="24"/>
        </w:rPr>
        <w:t>PORFÍRIO ROBERTO DA SILVA</w:t>
      </w:r>
    </w:p>
    <w:p w:rsidR="005D690D" w:rsidRDefault="005D690D" w:rsidP="005D690D">
      <w:pPr>
        <w:jc w:val="center"/>
        <w:rPr>
          <w:rFonts w:ascii="Arial" w:hAnsi="Arial" w:cs="Arial"/>
          <w:sz w:val="24"/>
        </w:rPr>
      </w:pPr>
      <w:r>
        <w:rPr>
          <w:rFonts w:ascii="Arial" w:hAnsi="Arial" w:cs="Arial"/>
          <w:sz w:val="24"/>
        </w:rPr>
        <w:t>Prefeito Municipal</w:t>
      </w:r>
    </w:p>
    <w:p w:rsidR="005D690D" w:rsidRDefault="005D690D" w:rsidP="005D690D">
      <w:pPr>
        <w:jc w:val="center"/>
        <w:rPr>
          <w:rFonts w:ascii="Arial" w:hAnsi="Arial" w:cs="Arial"/>
          <w:sz w:val="24"/>
        </w:rPr>
      </w:pPr>
    </w:p>
    <w:p w:rsidR="005D690D" w:rsidRDefault="005D690D" w:rsidP="005D690D">
      <w:pPr>
        <w:jc w:val="center"/>
        <w:rPr>
          <w:rFonts w:ascii="Arial" w:hAnsi="Arial" w:cs="Arial"/>
          <w:sz w:val="24"/>
        </w:rPr>
      </w:pPr>
    </w:p>
    <w:p w:rsidR="005D690D" w:rsidRDefault="005D690D" w:rsidP="005D690D">
      <w:pPr>
        <w:jc w:val="center"/>
        <w:rPr>
          <w:rFonts w:ascii="Arial" w:hAnsi="Arial" w:cs="Arial"/>
          <w:sz w:val="24"/>
        </w:rPr>
      </w:pPr>
    </w:p>
    <w:p w:rsidR="005D690D" w:rsidRDefault="005D690D" w:rsidP="005D690D">
      <w:pPr>
        <w:jc w:val="center"/>
        <w:rPr>
          <w:rFonts w:ascii="Arial" w:hAnsi="Arial" w:cs="Arial"/>
          <w:sz w:val="24"/>
        </w:rPr>
      </w:pPr>
      <w:r>
        <w:rPr>
          <w:rFonts w:ascii="Arial" w:hAnsi="Arial" w:cs="Arial"/>
          <w:sz w:val="24"/>
        </w:rPr>
        <w:t>____________________________________________</w:t>
      </w:r>
    </w:p>
    <w:p w:rsidR="005D690D" w:rsidRDefault="005D690D" w:rsidP="005D690D">
      <w:pPr>
        <w:jc w:val="center"/>
        <w:rPr>
          <w:rFonts w:ascii="Arial" w:hAnsi="Arial" w:cs="Arial"/>
          <w:sz w:val="24"/>
        </w:rPr>
      </w:pPr>
      <w:r>
        <w:rPr>
          <w:rFonts w:ascii="Arial" w:hAnsi="Arial" w:cs="Arial"/>
          <w:sz w:val="24"/>
        </w:rPr>
        <w:t>SILMAR FRANCISCO DOS SANTOS</w:t>
      </w:r>
    </w:p>
    <w:p w:rsidR="005D690D" w:rsidRDefault="005D690D" w:rsidP="005D690D">
      <w:pPr>
        <w:jc w:val="center"/>
        <w:rPr>
          <w:rFonts w:ascii="Arial" w:hAnsi="Arial" w:cs="Arial"/>
          <w:sz w:val="24"/>
        </w:rPr>
      </w:pPr>
      <w:r>
        <w:rPr>
          <w:rFonts w:ascii="Arial" w:hAnsi="Arial" w:cs="Arial"/>
          <w:sz w:val="24"/>
        </w:rPr>
        <w:t>Secretário Municipal de Educação e Cultura - SMEC</w:t>
      </w:r>
    </w:p>
    <w:p w:rsidR="005D690D" w:rsidRDefault="005D690D" w:rsidP="005D690D">
      <w:pPr>
        <w:jc w:val="center"/>
        <w:rPr>
          <w:rFonts w:ascii="Arial" w:hAnsi="Arial" w:cs="Arial"/>
          <w:sz w:val="24"/>
        </w:rPr>
      </w:pPr>
    </w:p>
    <w:p w:rsidR="005D690D" w:rsidRDefault="005D690D" w:rsidP="00680355">
      <w:pPr>
        <w:rPr>
          <w:rFonts w:ascii="Arial" w:hAnsi="Arial" w:cs="Arial"/>
          <w:sz w:val="24"/>
        </w:rPr>
      </w:pP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r>
        <w:rPr>
          <w:rFonts w:ascii="Arial" w:hAnsi="Arial" w:cs="Arial"/>
          <w:sz w:val="24"/>
        </w:rPr>
        <w:t xml:space="preserve">Pela </w:t>
      </w:r>
      <w:r>
        <w:rPr>
          <w:rFonts w:ascii="Arial" w:hAnsi="Arial" w:cs="Arial"/>
          <w:b/>
          <w:sz w:val="24"/>
        </w:rPr>
        <w:t>APAE</w:t>
      </w:r>
      <w:r>
        <w:rPr>
          <w:rFonts w:ascii="Arial" w:hAnsi="Arial" w:cs="Arial"/>
          <w:sz w:val="24"/>
        </w:rPr>
        <w:t>:</w:t>
      </w: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p>
    <w:p w:rsidR="005D690D" w:rsidRDefault="005D690D" w:rsidP="005D690D">
      <w:pPr>
        <w:jc w:val="center"/>
        <w:rPr>
          <w:rFonts w:ascii="Arial" w:hAnsi="Arial" w:cs="Arial"/>
          <w:sz w:val="24"/>
        </w:rPr>
      </w:pPr>
      <w:r>
        <w:rPr>
          <w:rFonts w:ascii="Arial" w:hAnsi="Arial" w:cs="Arial"/>
          <w:sz w:val="24"/>
        </w:rPr>
        <w:t>_______________________________</w:t>
      </w:r>
    </w:p>
    <w:p w:rsidR="005D690D" w:rsidRDefault="005D690D" w:rsidP="005D690D">
      <w:pPr>
        <w:shd w:val="clear" w:color="auto" w:fill="FFFFFF"/>
        <w:jc w:val="center"/>
        <w:rPr>
          <w:rFonts w:ascii="Arial" w:hAnsi="Arial" w:cs="Arial"/>
          <w:sz w:val="24"/>
        </w:rPr>
      </w:pPr>
      <w:r>
        <w:rPr>
          <w:rFonts w:ascii="Arial" w:hAnsi="Arial" w:cs="Arial"/>
          <w:sz w:val="24"/>
        </w:rPr>
        <w:t>GUSTAVO AVELLAR CARVALHO</w:t>
      </w:r>
    </w:p>
    <w:p w:rsidR="005D690D" w:rsidRDefault="005D690D" w:rsidP="005D690D">
      <w:pPr>
        <w:jc w:val="center"/>
        <w:rPr>
          <w:rFonts w:ascii="Arial" w:hAnsi="Arial" w:cs="Arial"/>
          <w:sz w:val="24"/>
        </w:rPr>
      </w:pPr>
      <w:r>
        <w:rPr>
          <w:rFonts w:ascii="Arial" w:hAnsi="Arial" w:cs="Arial"/>
          <w:sz w:val="24"/>
        </w:rPr>
        <w:t>Presidente da APAE – Bom Sucesso</w:t>
      </w:r>
    </w:p>
    <w:p w:rsidR="005D690D" w:rsidRDefault="005D690D" w:rsidP="005D690D">
      <w:pPr>
        <w:jc w:val="center"/>
        <w:rPr>
          <w:rFonts w:ascii="Arial" w:hAnsi="Arial" w:cs="Arial"/>
          <w:sz w:val="24"/>
        </w:rPr>
      </w:pPr>
    </w:p>
    <w:p w:rsidR="005D690D" w:rsidRDefault="005D690D" w:rsidP="00680355">
      <w:pPr>
        <w:rPr>
          <w:rFonts w:ascii="Arial" w:hAnsi="Arial" w:cs="Arial"/>
          <w:sz w:val="24"/>
        </w:rPr>
      </w:pP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r>
        <w:rPr>
          <w:rFonts w:ascii="Arial" w:hAnsi="Arial" w:cs="Arial"/>
          <w:sz w:val="24"/>
        </w:rPr>
        <w:t>Testemunhas:</w:t>
      </w: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r>
        <w:rPr>
          <w:rFonts w:ascii="Arial" w:hAnsi="Arial" w:cs="Arial"/>
          <w:sz w:val="24"/>
        </w:rPr>
        <w:t>_________________________</w:t>
      </w:r>
    </w:p>
    <w:p w:rsidR="005D690D" w:rsidRDefault="005D690D" w:rsidP="005D690D">
      <w:pPr>
        <w:jc w:val="both"/>
        <w:rPr>
          <w:rFonts w:ascii="Arial" w:hAnsi="Arial" w:cs="Arial"/>
          <w:sz w:val="24"/>
        </w:rPr>
      </w:pPr>
      <w:r>
        <w:rPr>
          <w:rFonts w:ascii="Arial" w:hAnsi="Arial" w:cs="Arial"/>
          <w:sz w:val="24"/>
        </w:rPr>
        <w:t>CPF:</w:t>
      </w:r>
    </w:p>
    <w:p w:rsidR="005D690D" w:rsidRDefault="005D690D" w:rsidP="005D690D">
      <w:pPr>
        <w:jc w:val="both"/>
        <w:rPr>
          <w:rFonts w:ascii="Arial" w:hAnsi="Arial" w:cs="Arial"/>
          <w:sz w:val="24"/>
        </w:rPr>
      </w:pPr>
    </w:p>
    <w:p w:rsidR="005D690D" w:rsidRDefault="005D690D" w:rsidP="005D690D">
      <w:pPr>
        <w:jc w:val="both"/>
        <w:rPr>
          <w:rFonts w:ascii="Arial" w:hAnsi="Arial" w:cs="Arial"/>
          <w:sz w:val="24"/>
        </w:rPr>
      </w:pPr>
      <w:r>
        <w:rPr>
          <w:rFonts w:ascii="Arial" w:hAnsi="Arial" w:cs="Arial"/>
          <w:sz w:val="24"/>
        </w:rPr>
        <w:t>_________________________</w:t>
      </w:r>
    </w:p>
    <w:p w:rsidR="000C7415" w:rsidRPr="00680355" w:rsidRDefault="005D690D" w:rsidP="00680355">
      <w:pPr>
        <w:jc w:val="both"/>
        <w:rPr>
          <w:rFonts w:ascii="Arial" w:hAnsi="Arial" w:cs="Arial"/>
          <w:sz w:val="24"/>
        </w:rPr>
      </w:pPr>
      <w:r>
        <w:rPr>
          <w:rFonts w:ascii="Arial" w:hAnsi="Arial" w:cs="Arial"/>
          <w:sz w:val="24"/>
        </w:rPr>
        <w:t xml:space="preserve">CPF: </w:t>
      </w:r>
      <w:r w:rsidRPr="00477409">
        <w:rPr>
          <w:rFonts w:ascii="Arial" w:hAnsi="Arial" w:cs="Arial"/>
          <w:sz w:val="24"/>
        </w:rPr>
        <w:t xml:space="preserve">                                  </w:t>
      </w:r>
    </w:p>
    <w:sectPr w:rsidR="000C7415" w:rsidRPr="00680355" w:rsidSect="003929BD">
      <w:headerReference w:type="even" r:id="rId8"/>
      <w:headerReference w:type="default" r:id="rId9"/>
      <w:footerReference w:type="default" r:id="rId10"/>
      <w:headerReference w:type="first" r:id="rId11"/>
      <w:pgSz w:w="11907" w:h="16840" w:code="9"/>
      <w:pgMar w:top="1134" w:right="1417" w:bottom="1418"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982" w:rsidRDefault="00D82982" w:rsidP="00A6513D">
      <w:r>
        <w:separator/>
      </w:r>
    </w:p>
  </w:endnote>
  <w:endnote w:type="continuationSeparator" w:id="1">
    <w:p w:rsidR="00D82982" w:rsidRDefault="00D82982" w:rsidP="00A65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CA" w:rsidRDefault="001169F6">
    <w:pPr>
      <w:pStyle w:val="Rodap"/>
      <w:jc w:val="right"/>
    </w:pPr>
    <w:fldSimple w:instr=" PAGE   \* MERGEFORMAT ">
      <w:r w:rsidR="00680355">
        <w:rPr>
          <w:noProof/>
        </w:rPr>
        <w:t>9</w:t>
      </w:r>
    </w:fldSimple>
  </w:p>
  <w:p w:rsidR="00531ACA" w:rsidRDefault="00531ACA">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982" w:rsidRDefault="00D82982" w:rsidP="00A6513D">
      <w:r>
        <w:separator/>
      </w:r>
    </w:p>
  </w:footnote>
  <w:footnote w:type="continuationSeparator" w:id="1">
    <w:p w:rsidR="00D82982" w:rsidRDefault="00D82982" w:rsidP="00A6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CA" w:rsidRDefault="001169F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1028"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CA" w:rsidRPr="00B32CB6" w:rsidRDefault="001169F6"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1029"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1026"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1026" DrawAspect="Content" ObjectID="_1645515097" r:id="rId3"/>
      </w:pict>
    </w:r>
    <w:r w:rsidR="00531ACA" w:rsidRPr="00B32CB6">
      <w:rPr>
        <w:rFonts w:ascii="Arial" w:hAnsi="Arial"/>
        <w:b/>
        <w:szCs w:val="28"/>
      </w:rPr>
      <w:t>PREFEITURA MUNICIPAL DE BOM SUCESSO</w:t>
    </w:r>
  </w:p>
  <w:p w:rsidR="00531ACA" w:rsidRPr="00DF0379" w:rsidRDefault="00531ACA" w:rsidP="00DF0379">
    <w:pPr>
      <w:pStyle w:val="Cabealho"/>
      <w:jc w:val="center"/>
      <w:rPr>
        <w:rFonts w:ascii="Arial" w:hAnsi="Arial"/>
        <w:sz w:val="18"/>
      </w:rPr>
    </w:pPr>
    <w:r w:rsidRPr="00DF0379">
      <w:rPr>
        <w:rFonts w:ascii="Arial" w:hAnsi="Arial"/>
        <w:sz w:val="18"/>
      </w:rPr>
      <w:t>Pça. Benedito Valadares, 5l – 37.220-000 – Bom Sucesso – Minas Gerais</w:t>
    </w:r>
  </w:p>
  <w:p w:rsidR="00531ACA" w:rsidRPr="00DF0379" w:rsidRDefault="00531ACA" w:rsidP="00DF0379">
    <w:pPr>
      <w:pStyle w:val="Cabealho"/>
      <w:jc w:val="center"/>
      <w:rPr>
        <w:rFonts w:ascii="Arial" w:hAnsi="Arial"/>
        <w:sz w:val="18"/>
      </w:rPr>
    </w:pPr>
    <w:r w:rsidRPr="00DF0379">
      <w:rPr>
        <w:rFonts w:ascii="Arial" w:hAnsi="Arial"/>
        <w:sz w:val="18"/>
      </w:rPr>
      <w:t>Telefax: (35) 3841-1333 – Pabx: (35) 3841-1207 – CNPJ: 18.244.368/0001-60</w:t>
    </w:r>
  </w:p>
  <w:p w:rsidR="00531ACA" w:rsidRPr="00DF0379" w:rsidRDefault="00531ACA" w:rsidP="00DF0379">
    <w:pPr>
      <w:pStyle w:val="Cabealho"/>
      <w:jc w:val="center"/>
      <w:rPr>
        <w:sz w:val="26"/>
      </w:rPr>
    </w:pPr>
    <w:r w:rsidRPr="00DF0379">
      <w:rPr>
        <w:rFonts w:ascii="Arial" w:hAnsi="Arial"/>
        <w:sz w:val="18"/>
      </w:rPr>
      <w:t>E-mails: admbs@navinet.com.br - administração@bomsucesso.mg.gov.br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ACA" w:rsidRDefault="001169F6">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1027"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22E5C"/>
    <w:multiLevelType w:val="hybridMultilevel"/>
    <w:tmpl w:val="4E1C08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A331CAC"/>
    <w:multiLevelType w:val="hybridMultilevel"/>
    <w:tmpl w:val="A3103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0932F2A"/>
    <w:multiLevelType w:val="hybridMultilevel"/>
    <w:tmpl w:val="79FA10CA"/>
    <w:lvl w:ilvl="0" w:tplc="309063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39D42BE"/>
    <w:multiLevelType w:val="hybridMultilevel"/>
    <w:tmpl w:val="9200A7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71B5484"/>
    <w:multiLevelType w:val="hybridMultilevel"/>
    <w:tmpl w:val="16E836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79042D8"/>
    <w:multiLevelType w:val="hybridMultilevel"/>
    <w:tmpl w:val="79A2CC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8256E05"/>
    <w:multiLevelType w:val="hybridMultilevel"/>
    <w:tmpl w:val="BC7EA7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501A4796"/>
    <w:multiLevelType w:val="hybridMultilevel"/>
    <w:tmpl w:val="650ABBF2"/>
    <w:lvl w:ilvl="0" w:tplc="D106937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A9509AD"/>
    <w:multiLevelType w:val="hybridMultilevel"/>
    <w:tmpl w:val="17546D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11"/>
  </w:num>
  <w:num w:numId="5">
    <w:abstractNumId w:val="12"/>
  </w:num>
  <w:num w:numId="6">
    <w:abstractNumId w:val="0"/>
  </w:num>
  <w:num w:numId="7">
    <w:abstractNumId w:val="1"/>
  </w:num>
  <w:num w:numId="8">
    <w:abstractNumId w:val="5"/>
  </w:num>
  <w:num w:numId="9">
    <w:abstractNumId w:val="7"/>
  </w:num>
  <w:num w:numId="10">
    <w:abstractNumId w:val="8"/>
  </w:num>
  <w:num w:numId="11">
    <w:abstractNumId w:val="4"/>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rsids>
    <w:rsidRoot w:val="00585964"/>
    <w:rsid w:val="00001E00"/>
    <w:rsid w:val="000036FE"/>
    <w:rsid w:val="000115FA"/>
    <w:rsid w:val="00016809"/>
    <w:rsid w:val="00041779"/>
    <w:rsid w:val="00047051"/>
    <w:rsid w:val="00065F65"/>
    <w:rsid w:val="00066C5D"/>
    <w:rsid w:val="000678E3"/>
    <w:rsid w:val="000866DE"/>
    <w:rsid w:val="0009240A"/>
    <w:rsid w:val="000A333B"/>
    <w:rsid w:val="000B33DC"/>
    <w:rsid w:val="000B6E53"/>
    <w:rsid w:val="000C7415"/>
    <w:rsid w:val="000D72F4"/>
    <w:rsid w:val="000E592C"/>
    <w:rsid w:val="000F3B14"/>
    <w:rsid w:val="00113A62"/>
    <w:rsid w:val="001169F6"/>
    <w:rsid w:val="00117ECA"/>
    <w:rsid w:val="001364BF"/>
    <w:rsid w:val="001628FF"/>
    <w:rsid w:val="001737C3"/>
    <w:rsid w:val="00181E4B"/>
    <w:rsid w:val="00181E75"/>
    <w:rsid w:val="00192AD8"/>
    <w:rsid w:val="00197E87"/>
    <w:rsid w:val="001D1002"/>
    <w:rsid w:val="001D64DB"/>
    <w:rsid w:val="001E39C0"/>
    <w:rsid w:val="001F2F99"/>
    <w:rsid w:val="001F3896"/>
    <w:rsid w:val="002059FC"/>
    <w:rsid w:val="00206BB2"/>
    <w:rsid w:val="00231FA7"/>
    <w:rsid w:val="002358CF"/>
    <w:rsid w:val="00237692"/>
    <w:rsid w:val="0024062E"/>
    <w:rsid w:val="00245097"/>
    <w:rsid w:val="0024535C"/>
    <w:rsid w:val="00275649"/>
    <w:rsid w:val="00276231"/>
    <w:rsid w:val="002B1996"/>
    <w:rsid w:val="002C5ECC"/>
    <w:rsid w:val="002D4E6B"/>
    <w:rsid w:val="002E29DA"/>
    <w:rsid w:val="002E4BE5"/>
    <w:rsid w:val="002E5EF7"/>
    <w:rsid w:val="002E73B1"/>
    <w:rsid w:val="002E743D"/>
    <w:rsid w:val="002E76DC"/>
    <w:rsid w:val="00304C94"/>
    <w:rsid w:val="003104BC"/>
    <w:rsid w:val="003228F1"/>
    <w:rsid w:val="003250FB"/>
    <w:rsid w:val="00363073"/>
    <w:rsid w:val="00366E99"/>
    <w:rsid w:val="00367FFB"/>
    <w:rsid w:val="00377786"/>
    <w:rsid w:val="003929BD"/>
    <w:rsid w:val="0042552E"/>
    <w:rsid w:val="00435224"/>
    <w:rsid w:val="004352F5"/>
    <w:rsid w:val="00462913"/>
    <w:rsid w:val="004645A1"/>
    <w:rsid w:val="004744A3"/>
    <w:rsid w:val="00477409"/>
    <w:rsid w:val="004858BA"/>
    <w:rsid w:val="00493821"/>
    <w:rsid w:val="004A02EE"/>
    <w:rsid w:val="004A0B91"/>
    <w:rsid w:val="004A5827"/>
    <w:rsid w:val="004C376B"/>
    <w:rsid w:val="004D124C"/>
    <w:rsid w:val="004D1B96"/>
    <w:rsid w:val="004D2EE3"/>
    <w:rsid w:val="004E0029"/>
    <w:rsid w:val="004E499E"/>
    <w:rsid w:val="004E70E1"/>
    <w:rsid w:val="004F4687"/>
    <w:rsid w:val="005062EC"/>
    <w:rsid w:val="00513310"/>
    <w:rsid w:val="0052272B"/>
    <w:rsid w:val="00525E56"/>
    <w:rsid w:val="00531ACA"/>
    <w:rsid w:val="0054490A"/>
    <w:rsid w:val="00566093"/>
    <w:rsid w:val="00572D79"/>
    <w:rsid w:val="00585964"/>
    <w:rsid w:val="00592E43"/>
    <w:rsid w:val="0059316C"/>
    <w:rsid w:val="005961E6"/>
    <w:rsid w:val="00597EFB"/>
    <w:rsid w:val="005A0968"/>
    <w:rsid w:val="005A3825"/>
    <w:rsid w:val="005B0523"/>
    <w:rsid w:val="005C2397"/>
    <w:rsid w:val="005D223C"/>
    <w:rsid w:val="005D690D"/>
    <w:rsid w:val="005F1CCC"/>
    <w:rsid w:val="006079AC"/>
    <w:rsid w:val="00627064"/>
    <w:rsid w:val="0064020E"/>
    <w:rsid w:val="00640BA5"/>
    <w:rsid w:val="00643330"/>
    <w:rsid w:val="00646C0C"/>
    <w:rsid w:val="00657FCC"/>
    <w:rsid w:val="00680355"/>
    <w:rsid w:val="00681D95"/>
    <w:rsid w:val="00687FCD"/>
    <w:rsid w:val="006902ED"/>
    <w:rsid w:val="006A4E23"/>
    <w:rsid w:val="006A71CF"/>
    <w:rsid w:val="006B0286"/>
    <w:rsid w:val="006B7188"/>
    <w:rsid w:val="006C3584"/>
    <w:rsid w:val="006C6099"/>
    <w:rsid w:val="006C7C93"/>
    <w:rsid w:val="006D61A4"/>
    <w:rsid w:val="006E372B"/>
    <w:rsid w:val="006F7662"/>
    <w:rsid w:val="00713870"/>
    <w:rsid w:val="007351E9"/>
    <w:rsid w:val="00736C6F"/>
    <w:rsid w:val="0074456B"/>
    <w:rsid w:val="00752553"/>
    <w:rsid w:val="00771AF8"/>
    <w:rsid w:val="00780085"/>
    <w:rsid w:val="00791BAC"/>
    <w:rsid w:val="00794884"/>
    <w:rsid w:val="007A43DF"/>
    <w:rsid w:val="007A62C0"/>
    <w:rsid w:val="007B2DEF"/>
    <w:rsid w:val="007C0983"/>
    <w:rsid w:val="007E5851"/>
    <w:rsid w:val="007F13F1"/>
    <w:rsid w:val="00804C7E"/>
    <w:rsid w:val="00806391"/>
    <w:rsid w:val="00816D6E"/>
    <w:rsid w:val="00824D96"/>
    <w:rsid w:val="00841C48"/>
    <w:rsid w:val="0085379A"/>
    <w:rsid w:val="00857624"/>
    <w:rsid w:val="00866BC6"/>
    <w:rsid w:val="00876C58"/>
    <w:rsid w:val="008821FD"/>
    <w:rsid w:val="00892491"/>
    <w:rsid w:val="008A5823"/>
    <w:rsid w:val="008A7F03"/>
    <w:rsid w:val="008C0759"/>
    <w:rsid w:val="008C38EE"/>
    <w:rsid w:val="008C40B6"/>
    <w:rsid w:val="008F00BE"/>
    <w:rsid w:val="009074D7"/>
    <w:rsid w:val="00916DD1"/>
    <w:rsid w:val="00956E66"/>
    <w:rsid w:val="009702F4"/>
    <w:rsid w:val="00980051"/>
    <w:rsid w:val="00981BCA"/>
    <w:rsid w:val="0098587F"/>
    <w:rsid w:val="009946B5"/>
    <w:rsid w:val="009B68BA"/>
    <w:rsid w:val="009C2F1B"/>
    <w:rsid w:val="009C388A"/>
    <w:rsid w:val="009F0DEF"/>
    <w:rsid w:val="009F382A"/>
    <w:rsid w:val="00A045D4"/>
    <w:rsid w:val="00A13936"/>
    <w:rsid w:val="00A22247"/>
    <w:rsid w:val="00A235E2"/>
    <w:rsid w:val="00A35924"/>
    <w:rsid w:val="00A359A1"/>
    <w:rsid w:val="00A4619F"/>
    <w:rsid w:val="00A535CB"/>
    <w:rsid w:val="00A6471B"/>
    <w:rsid w:val="00A6513D"/>
    <w:rsid w:val="00A655C7"/>
    <w:rsid w:val="00A7186D"/>
    <w:rsid w:val="00A83A4F"/>
    <w:rsid w:val="00AA01BD"/>
    <w:rsid w:val="00AA10C0"/>
    <w:rsid w:val="00AA75A3"/>
    <w:rsid w:val="00AB0C91"/>
    <w:rsid w:val="00AB4D66"/>
    <w:rsid w:val="00AB7449"/>
    <w:rsid w:val="00AC706A"/>
    <w:rsid w:val="00AD0438"/>
    <w:rsid w:val="00B32CB6"/>
    <w:rsid w:val="00B46815"/>
    <w:rsid w:val="00B51D35"/>
    <w:rsid w:val="00B65D98"/>
    <w:rsid w:val="00B71870"/>
    <w:rsid w:val="00B84462"/>
    <w:rsid w:val="00B91273"/>
    <w:rsid w:val="00B92297"/>
    <w:rsid w:val="00BB4406"/>
    <w:rsid w:val="00BB52A2"/>
    <w:rsid w:val="00BC37C8"/>
    <w:rsid w:val="00BD28FF"/>
    <w:rsid w:val="00BF4403"/>
    <w:rsid w:val="00C00C18"/>
    <w:rsid w:val="00C21E3F"/>
    <w:rsid w:val="00C25D51"/>
    <w:rsid w:val="00C34B51"/>
    <w:rsid w:val="00C3538D"/>
    <w:rsid w:val="00C73141"/>
    <w:rsid w:val="00C75592"/>
    <w:rsid w:val="00C81665"/>
    <w:rsid w:val="00C84FD5"/>
    <w:rsid w:val="00C85821"/>
    <w:rsid w:val="00C910B5"/>
    <w:rsid w:val="00C91EC8"/>
    <w:rsid w:val="00CB70E6"/>
    <w:rsid w:val="00CB7AE8"/>
    <w:rsid w:val="00CE28BE"/>
    <w:rsid w:val="00CE2EC6"/>
    <w:rsid w:val="00CE7A93"/>
    <w:rsid w:val="00CF0A3F"/>
    <w:rsid w:val="00CF3BE4"/>
    <w:rsid w:val="00D13DE6"/>
    <w:rsid w:val="00D231D2"/>
    <w:rsid w:val="00D32C32"/>
    <w:rsid w:val="00D57FE2"/>
    <w:rsid w:val="00D65867"/>
    <w:rsid w:val="00D82982"/>
    <w:rsid w:val="00D93995"/>
    <w:rsid w:val="00DC2C2E"/>
    <w:rsid w:val="00DE264C"/>
    <w:rsid w:val="00DE3090"/>
    <w:rsid w:val="00DF0379"/>
    <w:rsid w:val="00DF336F"/>
    <w:rsid w:val="00DF3DB9"/>
    <w:rsid w:val="00DF4ABB"/>
    <w:rsid w:val="00E33802"/>
    <w:rsid w:val="00E62B6D"/>
    <w:rsid w:val="00E67445"/>
    <w:rsid w:val="00E81515"/>
    <w:rsid w:val="00E902A5"/>
    <w:rsid w:val="00E93A21"/>
    <w:rsid w:val="00EC776F"/>
    <w:rsid w:val="00ED23FB"/>
    <w:rsid w:val="00ED3CA0"/>
    <w:rsid w:val="00EE0F86"/>
    <w:rsid w:val="00EF73B8"/>
    <w:rsid w:val="00F0189C"/>
    <w:rsid w:val="00F3139F"/>
    <w:rsid w:val="00F41FD9"/>
    <w:rsid w:val="00F4217A"/>
    <w:rsid w:val="00F75FCA"/>
    <w:rsid w:val="00F82107"/>
    <w:rsid w:val="00F90BB0"/>
    <w:rsid w:val="00F94608"/>
    <w:rsid w:val="00FA4F33"/>
    <w:rsid w:val="00FC0C7F"/>
    <w:rsid w:val="00FC4FFD"/>
    <w:rsid w:val="00FD3D47"/>
    <w:rsid w:val="00FD48BD"/>
    <w:rsid w:val="00FD7793"/>
    <w:rsid w:val="00FF18EB"/>
    <w:rsid w:val="00FF4183"/>
    <w:rsid w:val="00FF755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rsid w:val="000F3B14"/>
    <w:pPr>
      <w:keepNext/>
      <w:jc w:val="both"/>
      <w:outlineLvl w:val="0"/>
    </w:pPr>
    <w:rPr>
      <w:b/>
      <w:szCs w:val="20"/>
    </w:rPr>
  </w:style>
  <w:style w:type="paragraph" w:styleId="Ttulo2">
    <w:name w:val="heading 2"/>
    <w:basedOn w:val="Normal"/>
    <w:next w:val="Normal"/>
    <w:qFormat/>
    <w:rsid w:val="000F3B14"/>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rsid w:val="000F3B14"/>
    <w:pPr>
      <w:keepNext/>
      <w:jc w:val="center"/>
      <w:outlineLvl w:val="3"/>
    </w:pPr>
    <w:rPr>
      <w:i/>
      <w:szCs w:val="20"/>
    </w:rPr>
  </w:style>
  <w:style w:type="paragraph" w:styleId="Ttulo5">
    <w:name w:val="heading 5"/>
    <w:basedOn w:val="Normal"/>
    <w:next w:val="Normal"/>
    <w:qFormat/>
    <w:rsid w:val="000F3B14"/>
    <w:pPr>
      <w:keepNext/>
      <w:jc w:val="center"/>
      <w:outlineLvl w:val="4"/>
    </w:pPr>
    <w:rPr>
      <w:b/>
      <w:sz w:val="32"/>
      <w:szCs w:val="20"/>
    </w:rPr>
  </w:style>
  <w:style w:type="paragraph" w:styleId="Ttulo7">
    <w:name w:val="heading 7"/>
    <w:basedOn w:val="Normal"/>
    <w:next w:val="Normal"/>
    <w:qFormat/>
    <w:rsid w:val="000F3B14"/>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0F3B14"/>
    <w:pPr>
      <w:jc w:val="both"/>
    </w:pPr>
    <w:rPr>
      <w:rFonts w:ascii="Arial" w:hAnsi="Arial"/>
      <w:szCs w:val="20"/>
    </w:rPr>
  </w:style>
  <w:style w:type="paragraph" w:styleId="Recuodecorpodetexto">
    <w:name w:val="Body Text Indent"/>
    <w:basedOn w:val="Normal"/>
    <w:rsid w:val="000F3B14"/>
    <w:pPr>
      <w:ind w:firstLine="2124"/>
      <w:jc w:val="both"/>
    </w:pPr>
    <w:rPr>
      <w:szCs w:val="20"/>
    </w:rPr>
  </w:style>
  <w:style w:type="paragraph" w:styleId="Cabealho">
    <w:name w:val="header"/>
    <w:basedOn w:val="Normal"/>
    <w:link w:val="CabealhoChar"/>
    <w:rsid w:val="000F3B14"/>
    <w:pPr>
      <w:tabs>
        <w:tab w:val="center" w:pos="4419"/>
        <w:tab w:val="right" w:pos="8838"/>
      </w:tabs>
    </w:pPr>
    <w:rPr>
      <w:szCs w:val="20"/>
    </w:rPr>
  </w:style>
  <w:style w:type="paragraph" w:styleId="Rodap">
    <w:name w:val="footer"/>
    <w:basedOn w:val="Normal"/>
    <w:link w:val="RodapChar"/>
    <w:uiPriority w:val="99"/>
    <w:rsid w:val="000F3B14"/>
    <w:pPr>
      <w:tabs>
        <w:tab w:val="center" w:pos="4419"/>
        <w:tab w:val="right" w:pos="8838"/>
      </w:tabs>
    </w:pPr>
  </w:style>
  <w:style w:type="paragraph" w:styleId="Recuodecorpodetexto2">
    <w:name w:val="Body Text Indent 2"/>
    <w:basedOn w:val="Normal"/>
    <w:rsid w:val="000F3B14"/>
    <w:pPr>
      <w:ind w:right="-377" w:firstLine="1416"/>
      <w:jc w:val="both"/>
    </w:pPr>
    <w:rPr>
      <w:szCs w:val="20"/>
    </w:rPr>
  </w:style>
  <w:style w:type="table" w:styleId="Tabelacomgrade">
    <w:name w:val="Table Grid"/>
    <w:basedOn w:val="Tabelanormal"/>
    <w:rsid w:val="006A7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248B8-C300-4298-AF87-40F979CC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2055</Words>
  <Characters>11099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13128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Usuario</cp:lastModifiedBy>
  <cp:revision>6</cp:revision>
  <cp:lastPrinted>2015-03-30T16:08:00Z</cp:lastPrinted>
  <dcterms:created xsi:type="dcterms:W3CDTF">2020-02-17T17:18:00Z</dcterms:created>
  <dcterms:modified xsi:type="dcterms:W3CDTF">2020-03-12T13:45:00Z</dcterms:modified>
</cp:coreProperties>
</file>